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P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  <w:r w:rsidRPr="00212896">
        <w:rPr>
          <w:rFonts w:ascii="Arial" w:hAnsi="Arial" w:cs="Arial"/>
          <w:sz w:val="36"/>
          <w:szCs w:val="36"/>
        </w:rPr>
        <w:t>This project receives funding under the Environmental Co-operation Action Fund</w:t>
      </w:r>
    </w:p>
    <w:p w:rsidR="00212896" w:rsidRP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  <w:r w:rsidRPr="00212896">
        <w:rPr>
          <w:rFonts w:ascii="Arial" w:hAnsi="Arial" w:cs="Arial"/>
          <w:sz w:val="36"/>
          <w:szCs w:val="36"/>
        </w:rPr>
        <w:t>The Environmental Co-operation Action Fund promotes the delivery of landscape-scale environmental projects by groups of farmers, foresters and other land managers.</w:t>
      </w: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  <w:r w:rsidRPr="00212896">
        <w:rPr>
          <w:rFonts w:ascii="Arial" w:hAnsi="Arial" w:cs="Arial"/>
          <w:sz w:val="36"/>
          <w:szCs w:val="36"/>
        </w:rPr>
        <w:t>The fund, supported by the European Union, supports the costs of planning and facilitating these co-operative projects to deliver environmental benefits throughout Scotland.</w:t>
      </w: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9034B4" wp14:editId="0B42B762">
            <wp:simplePos x="0" y="0"/>
            <wp:positionH relativeFrom="column">
              <wp:posOffset>3098478</wp:posOffset>
            </wp:positionH>
            <wp:positionV relativeFrom="paragraph">
              <wp:posOffset>334010</wp:posOffset>
            </wp:positionV>
            <wp:extent cx="8255281" cy="5513696"/>
            <wp:effectExtent l="0" t="0" r="0" b="0"/>
            <wp:wrapNone/>
            <wp:docPr id="1" name="Picture 1" descr="H:\EU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U 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281" cy="55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ind w:left="3969" w:right="3969"/>
        <w:jc w:val="center"/>
        <w:rPr>
          <w:rFonts w:ascii="Arial" w:hAnsi="Arial" w:cs="Arial"/>
          <w:sz w:val="36"/>
          <w:szCs w:val="36"/>
        </w:rPr>
      </w:pPr>
    </w:p>
    <w:p w:rsidR="00212896" w:rsidRDefault="00212896" w:rsidP="00212896">
      <w:pPr>
        <w:spacing w:after="0" w:line="240" w:lineRule="auto"/>
        <w:ind w:left="3402" w:right="3402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212896" w:rsidRDefault="00212896" w:rsidP="00212896">
      <w:pPr>
        <w:spacing w:after="0" w:line="240" w:lineRule="auto"/>
        <w:ind w:left="3402" w:right="3402"/>
        <w:jc w:val="center"/>
        <w:rPr>
          <w:rFonts w:ascii="Arial" w:hAnsi="Arial" w:cs="Arial"/>
          <w:b/>
          <w:sz w:val="48"/>
          <w:szCs w:val="48"/>
        </w:rPr>
      </w:pPr>
      <w:r w:rsidRPr="00212896">
        <w:rPr>
          <w:rFonts w:ascii="Arial" w:hAnsi="Arial" w:cs="Arial"/>
          <w:b/>
          <w:sz w:val="48"/>
          <w:szCs w:val="48"/>
        </w:rPr>
        <w:t>The European Agricultu</w:t>
      </w:r>
      <w:r>
        <w:rPr>
          <w:rFonts w:ascii="Arial" w:hAnsi="Arial" w:cs="Arial"/>
          <w:b/>
          <w:sz w:val="48"/>
          <w:szCs w:val="48"/>
        </w:rPr>
        <w:t>ral Fund for Rural Development:</w:t>
      </w:r>
    </w:p>
    <w:p w:rsidR="000A410F" w:rsidRPr="00212896" w:rsidRDefault="00212896" w:rsidP="00212896">
      <w:pPr>
        <w:spacing w:after="0" w:line="240" w:lineRule="auto"/>
        <w:ind w:left="3402" w:right="3402"/>
        <w:jc w:val="center"/>
        <w:rPr>
          <w:rFonts w:ascii="Arial" w:hAnsi="Arial" w:cs="Arial"/>
          <w:b/>
          <w:sz w:val="48"/>
          <w:szCs w:val="48"/>
        </w:rPr>
      </w:pPr>
      <w:r w:rsidRPr="00212896">
        <w:rPr>
          <w:rFonts w:ascii="Arial" w:hAnsi="Arial" w:cs="Arial"/>
          <w:b/>
          <w:sz w:val="48"/>
          <w:szCs w:val="48"/>
        </w:rPr>
        <w:t>Europe investing in rural areas</w:t>
      </w:r>
    </w:p>
    <w:sectPr w:rsidR="000A410F" w:rsidRPr="00212896" w:rsidSect="00212896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96"/>
    <w:rsid w:val="000A410F"/>
    <w:rsid w:val="00212896"/>
    <w:rsid w:val="005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Z608623</dc:creator>
  <cp:lastModifiedBy>Z608623</cp:lastModifiedBy>
  <cp:revision>2</cp:revision>
  <dcterms:created xsi:type="dcterms:W3CDTF">2016-03-29T12:59:00Z</dcterms:created>
  <dcterms:modified xsi:type="dcterms:W3CDTF">2016-03-29T13:05:00Z</dcterms:modified>
</cp:coreProperties>
</file>