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5.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62B2C" w14:textId="4CD12C3F" w:rsidR="00362384" w:rsidRPr="009805F0" w:rsidRDefault="00A444CC" w:rsidP="00281539">
      <w:pPr>
        <w:ind w:right="-86"/>
        <w:jc w:val="center"/>
        <w:rPr>
          <w:b/>
          <w:sz w:val="22"/>
        </w:rPr>
      </w:pPr>
      <w:r>
        <w:rPr>
          <w:b/>
          <w:sz w:val="36"/>
        </w:rPr>
        <w:t>EIA Screening decision proforma</w:t>
      </w:r>
    </w:p>
    <w:p w14:paraId="2E775323" w14:textId="77777777" w:rsidR="00BE1F75" w:rsidRPr="00B13DE2" w:rsidRDefault="00BE1F75" w:rsidP="00B13DE2">
      <w:pPr>
        <w:ind w:right="-86"/>
        <w:jc w:val="left"/>
        <w:rPr>
          <w:sz w:val="22"/>
        </w:rPr>
      </w:pPr>
    </w:p>
    <w:tbl>
      <w:tblPr>
        <w:tblStyle w:val="TableGrid"/>
        <w:tblW w:w="10343" w:type="dxa"/>
        <w:tblLook w:val="04A0" w:firstRow="1" w:lastRow="0" w:firstColumn="1" w:lastColumn="0" w:noHBand="0" w:noVBand="1"/>
      </w:tblPr>
      <w:tblGrid>
        <w:gridCol w:w="3114"/>
        <w:gridCol w:w="1559"/>
        <w:gridCol w:w="851"/>
        <w:gridCol w:w="4819"/>
      </w:tblGrid>
      <w:tr w:rsidR="00A25F68" w14:paraId="6547CCF7" w14:textId="77777777" w:rsidTr="093D3B1D">
        <w:tc>
          <w:tcPr>
            <w:tcW w:w="10343" w:type="dxa"/>
            <w:gridSpan w:val="4"/>
            <w:shd w:val="clear" w:color="auto" w:fill="D9D9D9" w:themeFill="background1" w:themeFillShade="D9"/>
          </w:tcPr>
          <w:p w14:paraId="3F0CB350" w14:textId="135220B4" w:rsidR="00A25F68" w:rsidRPr="00A501FF" w:rsidRDefault="00A25F68" w:rsidP="00281539">
            <w:pPr>
              <w:ind w:right="-86"/>
              <w:jc w:val="left"/>
              <w:rPr>
                <w:sz w:val="22"/>
              </w:rPr>
            </w:pPr>
            <w:r>
              <w:rPr>
                <w:b/>
                <w:bCs/>
                <w:sz w:val="22"/>
              </w:rPr>
              <w:t xml:space="preserve">Business details </w:t>
            </w:r>
          </w:p>
        </w:tc>
      </w:tr>
      <w:tr w:rsidR="000D28D1" w:rsidRPr="00473F39" w14:paraId="38AA47E5" w14:textId="77777777" w:rsidTr="093D3B1D">
        <w:tc>
          <w:tcPr>
            <w:tcW w:w="3114" w:type="dxa"/>
          </w:tcPr>
          <w:p w14:paraId="0E8F15D2" w14:textId="188BBB7D" w:rsidR="000D28D1" w:rsidRPr="005C3CA6" w:rsidRDefault="000D28D1" w:rsidP="00281539">
            <w:pPr>
              <w:ind w:right="-86"/>
              <w:jc w:val="left"/>
              <w:rPr>
                <w:b/>
                <w:sz w:val="22"/>
              </w:rPr>
            </w:pPr>
            <w:r>
              <w:rPr>
                <w:b/>
                <w:sz w:val="22"/>
              </w:rPr>
              <w:t>B</w:t>
            </w:r>
            <w:r w:rsidR="00C903A8">
              <w:rPr>
                <w:b/>
                <w:sz w:val="22"/>
              </w:rPr>
              <w:t>usiness reference number</w:t>
            </w:r>
          </w:p>
        </w:tc>
        <w:tc>
          <w:tcPr>
            <w:tcW w:w="1559" w:type="dxa"/>
          </w:tcPr>
          <w:p w14:paraId="4643A211" w14:textId="5091C80A" w:rsidR="000D28D1" w:rsidRPr="00473F39" w:rsidRDefault="00473F39" w:rsidP="093D3B1D">
            <w:pPr>
              <w:ind w:right="-86"/>
              <w:jc w:val="left"/>
              <w:rPr>
                <w:sz w:val="22"/>
                <w:szCs w:val="22"/>
              </w:rPr>
            </w:pPr>
            <w:r w:rsidRPr="00473F39">
              <w:rPr>
                <w:sz w:val="22"/>
                <w:szCs w:val="22"/>
              </w:rPr>
              <w:t>[REDACTED TEXT]</w:t>
            </w:r>
          </w:p>
        </w:tc>
        <w:tc>
          <w:tcPr>
            <w:tcW w:w="851" w:type="dxa"/>
          </w:tcPr>
          <w:p w14:paraId="2BAD3633" w14:textId="781122AD" w:rsidR="000D28D1" w:rsidRPr="00473F39" w:rsidRDefault="000D28D1" w:rsidP="00281539">
            <w:pPr>
              <w:ind w:right="-86"/>
              <w:jc w:val="left"/>
              <w:rPr>
                <w:sz w:val="22"/>
              </w:rPr>
            </w:pPr>
            <w:r w:rsidRPr="00473F39">
              <w:rPr>
                <w:b/>
                <w:sz w:val="22"/>
              </w:rPr>
              <w:t>Name</w:t>
            </w:r>
          </w:p>
        </w:tc>
        <w:tc>
          <w:tcPr>
            <w:tcW w:w="4819" w:type="dxa"/>
          </w:tcPr>
          <w:p w14:paraId="45F73B49" w14:textId="2D725C11" w:rsidR="000D28D1" w:rsidRPr="00473F39" w:rsidRDefault="00473F39" w:rsidP="00281539">
            <w:pPr>
              <w:ind w:right="-86"/>
              <w:jc w:val="left"/>
              <w:rPr>
                <w:sz w:val="22"/>
              </w:rPr>
            </w:pPr>
            <w:r w:rsidRPr="00473F39">
              <w:rPr>
                <w:sz w:val="22"/>
              </w:rPr>
              <w:t>[REDACTED TEXT]</w:t>
            </w:r>
          </w:p>
        </w:tc>
      </w:tr>
      <w:tr w:rsidR="003806B7" w14:paraId="76782F2D" w14:textId="77777777" w:rsidTr="093D3B1D">
        <w:tc>
          <w:tcPr>
            <w:tcW w:w="3114" w:type="dxa"/>
          </w:tcPr>
          <w:p w14:paraId="24F0DE12" w14:textId="33E0ED90" w:rsidR="003806B7" w:rsidRDefault="003806B7" w:rsidP="00617AE3">
            <w:pPr>
              <w:ind w:right="-86"/>
              <w:jc w:val="left"/>
              <w:rPr>
                <w:b/>
                <w:sz w:val="22"/>
              </w:rPr>
            </w:pPr>
            <w:r w:rsidRPr="00473F39">
              <w:rPr>
                <w:b/>
                <w:sz w:val="22"/>
              </w:rPr>
              <w:t>M</w:t>
            </w:r>
            <w:r w:rsidR="00C903A8" w:rsidRPr="00473F39">
              <w:rPr>
                <w:b/>
                <w:sz w:val="22"/>
              </w:rPr>
              <w:t>ain location</w:t>
            </w:r>
            <w:r w:rsidR="00C903A8">
              <w:rPr>
                <w:b/>
                <w:sz w:val="22"/>
              </w:rPr>
              <w:t xml:space="preserve"> code</w:t>
            </w:r>
          </w:p>
        </w:tc>
        <w:tc>
          <w:tcPr>
            <w:tcW w:w="1559" w:type="dxa"/>
          </w:tcPr>
          <w:p w14:paraId="47840EC9" w14:textId="78F89B33" w:rsidR="003806B7" w:rsidRPr="00473F39" w:rsidRDefault="00473F39" w:rsidP="00617AE3">
            <w:pPr>
              <w:ind w:right="-86"/>
              <w:jc w:val="left"/>
              <w:rPr>
                <w:sz w:val="22"/>
              </w:rPr>
            </w:pPr>
            <w:r w:rsidRPr="00473F39">
              <w:rPr>
                <w:sz w:val="22"/>
              </w:rPr>
              <w:t>[REDACTED TEXT]</w:t>
            </w:r>
          </w:p>
        </w:tc>
        <w:tc>
          <w:tcPr>
            <w:tcW w:w="851" w:type="dxa"/>
          </w:tcPr>
          <w:p w14:paraId="30382257" w14:textId="35C5FC45" w:rsidR="003806B7" w:rsidRPr="00473F39" w:rsidRDefault="003806B7" w:rsidP="00617AE3">
            <w:pPr>
              <w:ind w:right="-86"/>
              <w:jc w:val="left"/>
              <w:rPr>
                <w:b/>
                <w:sz w:val="22"/>
              </w:rPr>
            </w:pPr>
            <w:r w:rsidRPr="00473F39">
              <w:rPr>
                <w:b/>
                <w:sz w:val="22"/>
              </w:rPr>
              <w:t>EIA ID</w:t>
            </w:r>
          </w:p>
        </w:tc>
        <w:tc>
          <w:tcPr>
            <w:tcW w:w="4819" w:type="dxa"/>
          </w:tcPr>
          <w:p w14:paraId="748A3DF7" w14:textId="008F0565" w:rsidR="003806B7" w:rsidRPr="0004312F" w:rsidRDefault="00D961BC" w:rsidP="00617AE3">
            <w:pPr>
              <w:ind w:right="-86"/>
              <w:jc w:val="left"/>
              <w:rPr>
                <w:sz w:val="22"/>
                <w:szCs w:val="18"/>
              </w:rPr>
            </w:pPr>
            <w:r w:rsidRPr="00473F39">
              <w:rPr>
                <w:sz w:val="22"/>
                <w:szCs w:val="18"/>
              </w:rPr>
              <w:t>2025-022</w:t>
            </w:r>
          </w:p>
        </w:tc>
      </w:tr>
    </w:tbl>
    <w:p w14:paraId="0310B945" w14:textId="77777777" w:rsidR="00664BBA" w:rsidRDefault="00664BBA" w:rsidP="00281539">
      <w:pPr>
        <w:ind w:right="-86"/>
        <w:jc w:val="left"/>
        <w:rPr>
          <w:sz w:val="22"/>
        </w:rPr>
      </w:pPr>
    </w:p>
    <w:tbl>
      <w:tblPr>
        <w:tblStyle w:val="TableGrid"/>
        <w:tblW w:w="10343" w:type="dxa"/>
        <w:tblLook w:val="04A0" w:firstRow="1" w:lastRow="0" w:firstColumn="1" w:lastColumn="0" w:noHBand="0" w:noVBand="1"/>
      </w:tblPr>
      <w:tblGrid>
        <w:gridCol w:w="1696"/>
        <w:gridCol w:w="2523"/>
        <w:gridCol w:w="730"/>
        <w:gridCol w:w="4701"/>
        <w:gridCol w:w="693"/>
      </w:tblGrid>
      <w:tr w:rsidR="006E350F" w14:paraId="5D2CAB45" w14:textId="77777777" w:rsidTr="093D3B1D">
        <w:tc>
          <w:tcPr>
            <w:tcW w:w="10343" w:type="dxa"/>
            <w:gridSpan w:val="5"/>
            <w:shd w:val="clear" w:color="auto" w:fill="D9D9D9" w:themeFill="background1" w:themeFillShade="D9"/>
          </w:tcPr>
          <w:p w14:paraId="41FB34FD" w14:textId="6F708DFB" w:rsidR="006E350F" w:rsidRPr="00A501FF" w:rsidRDefault="006E350F" w:rsidP="00281539">
            <w:pPr>
              <w:ind w:right="-86"/>
              <w:jc w:val="left"/>
              <w:rPr>
                <w:sz w:val="22"/>
              </w:rPr>
            </w:pPr>
            <w:r>
              <w:rPr>
                <w:b/>
                <w:bCs/>
                <w:sz w:val="22"/>
              </w:rPr>
              <w:t xml:space="preserve">Proposed </w:t>
            </w:r>
            <w:r w:rsidR="00F60566">
              <w:rPr>
                <w:b/>
                <w:bCs/>
                <w:sz w:val="22"/>
              </w:rPr>
              <w:t xml:space="preserve">works </w:t>
            </w:r>
            <w:r>
              <w:rPr>
                <w:b/>
                <w:bCs/>
                <w:sz w:val="22"/>
              </w:rPr>
              <w:t>details</w:t>
            </w:r>
          </w:p>
        </w:tc>
      </w:tr>
      <w:tr w:rsidR="00D033F8" w14:paraId="38CF0CCB" w14:textId="77777777" w:rsidTr="009A3C9F">
        <w:trPr>
          <w:trHeight w:val="255"/>
        </w:trPr>
        <w:tc>
          <w:tcPr>
            <w:tcW w:w="1696" w:type="dxa"/>
          </w:tcPr>
          <w:p w14:paraId="15B35C59" w14:textId="3E918EF7" w:rsidR="00D033F8" w:rsidRPr="005C3CA6" w:rsidRDefault="00BC346B" w:rsidP="00281539">
            <w:pPr>
              <w:ind w:right="-86"/>
              <w:jc w:val="left"/>
              <w:rPr>
                <w:b/>
                <w:sz w:val="22"/>
              </w:rPr>
            </w:pPr>
            <w:r>
              <w:rPr>
                <w:b/>
                <w:sz w:val="22"/>
              </w:rPr>
              <w:t xml:space="preserve">Location </w:t>
            </w:r>
            <w:r w:rsidR="006D5490">
              <w:rPr>
                <w:b/>
                <w:sz w:val="22"/>
              </w:rPr>
              <w:t>CPH</w:t>
            </w:r>
          </w:p>
        </w:tc>
        <w:tc>
          <w:tcPr>
            <w:tcW w:w="2523" w:type="dxa"/>
          </w:tcPr>
          <w:p w14:paraId="222EF296" w14:textId="2CD7BC4D" w:rsidR="00D033F8" w:rsidRPr="00473F39" w:rsidRDefault="00473F39" w:rsidP="00BC346B">
            <w:pPr>
              <w:ind w:right="-86"/>
              <w:jc w:val="right"/>
              <w:rPr>
                <w:sz w:val="22"/>
                <w:szCs w:val="22"/>
              </w:rPr>
            </w:pPr>
            <w:r w:rsidRPr="00473F39">
              <w:rPr>
                <w:sz w:val="22"/>
                <w:szCs w:val="22"/>
              </w:rPr>
              <w:t>[REDACTED TEXT]</w:t>
            </w:r>
          </w:p>
        </w:tc>
        <w:tc>
          <w:tcPr>
            <w:tcW w:w="730" w:type="dxa"/>
            <w:vMerge w:val="restart"/>
          </w:tcPr>
          <w:p w14:paraId="7E1D333D" w14:textId="03A2B029" w:rsidR="00D033F8" w:rsidRPr="00473F39" w:rsidRDefault="00D033F8" w:rsidP="00991359">
            <w:pPr>
              <w:ind w:right="-86"/>
              <w:jc w:val="left"/>
              <w:rPr>
                <w:b/>
                <w:sz w:val="22"/>
              </w:rPr>
            </w:pPr>
            <w:r w:rsidRPr="00473F39">
              <w:rPr>
                <w:b/>
                <w:sz w:val="22"/>
              </w:rPr>
              <w:t>Type</w:t>
            </w:r>
          </w:p>
        </w:tc>
        <w:tc>
          <w:tcPr>
            <w:tcW w:w="4701" w:type="dxa"/>
          </w:tcPr>
          <w:p w14:paraId="51BA9B74" w14:textId="6FE8E5D5" w:rsidR="00D033F8" w:rsidRPr="00A41248" w:rsidRDefault="00A347E8" w:rsidP="00A347E8">
            <w:pPr>
              <w:tabs>
                <w:tab w:val="clear" w:pos="720"/>
                <w:tab w:val="clear" w:pos="1440"/>
                <w:tab w:val="clear" w:pos="2160"/>
                <w:tab w:val="clear" w:pos="2880"/>
                <w:tab w:val="clear" w:pos="4680"/>
                <w:tab w:val="clear" w:pos="5400"/>
                <w:tab w:val="clear" w:pos="9000"/>
              </w:tabs>
              <w:spacing w:line="240" w:lineRule="auto"/>
              <w:jc w:val="left"/>
              <w:rPr>
                <w:rFonts w:cs="Arial"/>
                <w:color w:val="000000"/>
                <w:sz w:val="22"/>
                <w:szCs w:val="22"/>
                <w:lang w:eastAsia="en-GB"/>
              </w:rPr>
            </w:pPr>
            <w:r w:rsidRPr="00473F39">
              <w:rPr>
                <w:rFonts w:cs="Arial"/>
                <w:color w:val="000000"/>
                <w:sz w:val="22"/>
                <w:szCs w:val="22"/>
              </w:rPr>
              <w:t>Non improv</w:t>
            </w:r>
            <w:r w:rsidRPr="00A41248">
              <w:rPr>
                <w:rFonts w:cs="Arial"/>
                <w:color w:val="000000"/>
                <w:sz w:val="22"/>
                <w:szCs w:val="22"/>
              </w:rPr>
              <w:t>ed / Semi natural</w:t>
            </w:r>
            <w:r w:rsidR="00905729">
              <w:rPr>
                <w:rFonts w:cs="Arial"/>
                <w:color w:val="000000"/>
                <w:sz w:val="22"/>
                <w:szCs w:val="22"/>
              </w:rPr>
              <w:t xml:space="preserve"> / sensitive</w:t>
            </w:r>
            <w:r w:rsidRPr="00A41248">
              <w:rPr>
                <w:rFonts w:cs="Arial"/>
                <w:color w:val="000000"/>
                <w:sz w:val="22"/>
                <w:szCs w:val="22"/>
              </w:rPr>
              <w:t xml:space="preserve"> land</w:t>
            </w:r>
          </w:p>
        </w:tc>
        <w:tc>
          <w:tcPr>
            <w:tcW w:w="693" w:type="dxa"/>
          </w:tcPr>
          <w:p w14:paraId="695D3BE1" w14:textId="180F12C4" w:rsidR="00D033F8" w:rsidRDefault="00BA4977" w:rsidP="00281539">
            <w:pPr>
              <w:ind w:right="-86"/>
              <w:jc w:val="left"/>
              <w:rPr>
                <w:sz w:val="22"/>
              </w:rPr>
            </w:pPr>
            <w:r>
              <w:rPr>
                <w:sz w:val="22"/>
              </w:rPr>
              <w:t>X</w:t>
            </w:r>
          </w:p>
        </w:tc>
      </w:tr>
      <w:tr w:rsidR="00D033F8" w14:paraId="4EF9ED6E" w14:textId="77777777" w:rsidTr="009A3C9F">
        <w:trPr>
          <w:trHeight w:val="255"/>
        </w:trPr>
        <w:tc>
          <w:tcPr>
            <w:tcW w:w="1696" w:type="dxa"/>
          </w:tcPr>
          <w:p w14:paraId="22440AD9" w14:textId="45D7E14F" w:rsidR="00D033F8" w:rsidRDefault="006D5490" w:rsidP="00281539">
            <w:pPr>
              <w:ind w:right="-86"/>
              <w:jc w:val="left"/>
              <w:rPr>
                <w:b/>
                <w:sz w:val="22"/>
              </w:rPr>
            </w:pPr>
            <w:r>
              <w:rPr>
                <w:b/>
                <w:sz w:val="22"/>
              </w:rPr>
              <w:t>Location</w:t>
            </w:r>
            <w:r w:rsidR="00BC346B">
              <w:rPr>
                <w:b/>
                <w:sz w:val="22"/>
              </w:rPr>
              <w:t xml:space="preserve"> name</w:t>
            </w:r>
          </w:p>
        </w:tc>
        <w:tc>
          <w:tcPr>
            <w:tcW w:w="2523" w:type="dxa"/>
          </w:tcPr>
          <w:p w14:paraId="2760DCA2" w14:textId="4CF4BDC2" w:rsidR="00D033F8" w:rsidRPr="00473F39" w:rsidRDefault="00473F39" w:rsidP="00BC346B">
            <w:pPr>
              <w:ind w:right="-86"/>
              <w:jc w:val="right"/>
              <w:rPr>
                <w:sz w:val="22"/>
              </w:rPr>
            </w:pPr>
            <w:r w:rsidRPr="00473F39">
              <w:rPr>
                <w:sz w:val="22"/>
              </w:rPr>
              <w:t>[REDACTED TEXT]</w:t>
            </w:r>
          </w:p>
        </w:tc>
        <w:tc>
          <w:tcPr>
            <w:tcW w:w="730" w:type="dxa"/>
            <w:vMerge/>
          </w:tcPr>
          <w:p w14:paraId="49FCF65D" w14:textId="77777777" w:rsidR="00D033F8" w:rsidRPr="00473F39" w:rsidRDefault="00D033F8" w:rsidP="00281539">
            <w:pPr>
              <w:ind w:right="-86"/>
              <w:jc w:val="left"/>
              <w:rPr>
                <w:sz w:val="22"/>
              </w:rPr>
            </w:pPr>
          </w:p>
        </w:tc>
        <w:tc>
          <w:tcPr>
            <w:tcW w:w="4701" w:type="dxa"/>
          </w:tcPr>
          <w:p w14:paraId="526D2280" w14:textId="33F8C5AD" w:rsidR="00D033F8" w:rsidRPr="00A347E8" w:rsidRDefault="001A4C06" w:rsidP="00281539">
            <w:pPr>
              <w:ind w:right="-86"/>
              <w:jc w:val="left"/>
              <w:rPr>
                <w:sz w:val="22"/>
              </w:rPr>
            </w:pPr>
            <w:r w:rsidRPr="00473F39">
              <w:rPr>
                <w:sz w:val="22"/>
              </w:rPr>
              <w:t>Restructuring</w:t>
            </w:r>
            <w:r w:rsidR="00C1116D" w:rsidRPr="00473F39">
              <w:rPr>
                <w:sz w:val="22"/>
              </w:rPr>
              <w:t xml:space="preserve"> </w:t>
            </w:r>
            <w:r w:rsidR="00C1116D">
              <w:rPr>
                <w:sz w:val="22"/>
              </w:rPr>
              <w:t>above thresholds</w:t>
            </w:r>
          </w:p>
        </w:tc>
        <w:tc>
          <w:tcPr>
            <w:tcW w:w="693" w:type="dxa"/>
          </w:tcPr>
          <w:p w14:paraId="08841A84" w14:textId="3E5771F9" w:rsidR="00D033F8" w:rsidRDefault="00D961BC" w:rsidP="00281539">
            <w:pPr>
              <w:ind w:right="-86"/>
              <w:jc w:val="left"/>
              <w:rPr>
                <w:sz w:val="22"/>
              </w:rPr>
            </w:pPr>
            <w:r>
              <w:rPr>
                <w:sz w:val="22"/>
              </w:rPr>
              <w:t>X</w:t>
            </w:r>
          </w:p>
        </w:tc>
      </w:tr>
      <w:tr w:rsidR="00D033F8" w14:paraId="3F7874AC" w14:textId="77777777" w:rsidTr="009A3C9F">
        <w:trPr>
          <w:trHeight w:val="255"/>
        </w:trPr>
        <w:tc>
          <w:tcPr>
            <w:tcW w:w="1696" w:type="dxa"/>
          </w:tcPr>
          <w:p w14:paraId="7A2A8A5B" w14:textId="721958C6" w:rsidR="00D033F8" w:rsidRPr="005C3CA6" w:rsidRDefault="006D5490" w:rsidP="00281539">
            <w:pPr>
              <w:ind w:right="-86"/>
              <w:jc w:val="left"/>
              <w:rPr>
                <w:b/>
                <w:sz w:val="22"/>
              </w:rPr>
            </w:pPr>
            <w:r>
              <w:rPr>
                <w:b/>
                <w:sz w:val="22"/>
              </w:rPr>
              <w:t>Grid ref</w:t>
            </w:r>
            <w:r w:rsidR="009A3C9F">
              <w:rPr>
                <w:b/>
                <w:sz w:val="22"/>
              </w:rPr>
              <w:t>erence</w:t>
            </w:r>
          </w:p>
        </w:tc>
        <w:tc>
          <w:tcPr>
            <w:tcW w:w="2523" w:type="dxa"/>
          </w:tcPr>
          <w:p w14:paraId="4208561D" w14:textId="64B775CD" w:rsidR="00D033F8" w:rsidRDefault="00BA4977" w:rsidP="00BC346B">
            <w:pPr>
              <w:ind w:right="-86"/>
              <w:jc w:val="right"/>
              <w:rPr>
                <w:sz w:val="22"/>
              </w:rPr>
            </w:pPr>
            <w:proofErr w:type="spellStart"/>
            <w:r>
              <w:rPr>
                <w:sz w:val="22"/>
              </w:rPr>
              <w:t>NX</w:t>
            </w:r>
            <w:proofErr w:type="spellEnd"/>
            <w:r>
              <w:rPr>
                <w:sz w:val="22"/>
              </w:rPr>
              <w:t xml:space="preserve"> 696 588</w:t>
            </w:r>
          </w:p>
        </w:tc>
        <w:tc>
          <w:tcPr>
            <w:tcW w:w="730" w:type="dxa"/>
            <w:vMerge/>
          </w:tcPr>
          <w:p w14:paraId="54DC5FAA" w14:textId="77777777" w:rsidR="00D033F8" w:rsidRDefault="00D033F8" w:rsidP="00281539">
            <w:pPr>
              <w:ind w:right="-86"/>
              <w:jc w:val="left"/>
              <w:rPr>
                <w:sz w:val="22"/>
              </w:rPr>
            </w:pPr>
          </w:p>
        </w:tc>
        <w:tc>
          <w:tcPr>
            <w:tcW w:w="4701" w:type="dxa"/>
          </w:tcPr>
          <w:p w14:paraId="78A79DB1" w14:textId="714A842A" w:rsidR="00D033F8" w:rsidRDefault="001A4C06" w:rsidP="00281539">
            <w:pPr>
              <w:ind w:right="-86"/>
              <w:jc w:val="left"/>
              <w:rPr>
                <w:sz w:val="22"/>
              </w:rPr>
            </w:pPr>
            <w:r>
              <w:rPr>
                <w:sz w:val="22"/>
              </w:rPr>
              <w:t>Drainage</w:t>
            </w:r>
          </w:p>
        </w:tc>
        <w:tc>
          <w:tcPr>
            <w:tcW w:w="693" w:type="dxa"/>
          </w:tcPr>
          <w:p w14:paraId="2E3EEF8B" w14:textId="7BFECA66" w:rsidR="00D033F8" w:rsidRDefault="00D033F8" w:rsidP="00281539">
            <w:pPr>
              <w:ind w:right="-86"/>
              <w:jc w:val="left"/>
              <w:rPr>
                <w:sz w:val="22"/>
              </w:rPr>
            </w:pPr>
          </w:p>
        </w:tc>
      </w:tr>
      <w:tr w:rsidR="00D033F8" w14:paraId="7E80F040" w14:textId="77777777" w:rsidTr="009A3C9F">
        <w:trPr>
          <w:trHeight w:val="255"/>
        </w:trPr>
        <w:tc>
          <w:tcPr>
            <w:tcW w:w="1696" w:type="dxa"/>
          </w:tcPr>
          <w:p w14:paraId="3A11262F" w14:textId="4DC84444" w:rsidR="00D033F8" w:rsidRDefault="009A3C9F" w:rsidP="00281539">
            <w:pPr>
              <w:ind w:right="-86"/>
              <w:jc w:val="left"/>
              <w:rPr>
                <w:b/>
                <w:sz w:val="22"/>
              </w:rPr>
            </w:pPr>
            <w:r>
              <w:rPr>
                <w:b/>
                <w:sz w:val="22"/>
              </w:rPr>
              <w:t xml:space="preserve">Nearest </w:t>
            </w:r>
            <w:r w:rsidR="006D5490">
              <w:rPr>
                <w:b/>
                <w:sz w:val="22"/>
              </w:rPr>
              <w:t>Town</w:t>
            </w:r>
          </w:p>
        </w:tc>
        <w:tc>
          <w:tcPr>
            <w:tcW w:w="2523" w:type="dxa"/>
          </w:tcPr>
          <w:p w14:paraId="3EF2B529" w14:textId="7BDAE84F" w:rsidR="00D033F8" w:rsidRDefault="00BA4977" w:rsidP="00BC346B">
            <w:pPr>
              <w:ind w:right="-86"/>
              <w:jc w:val="right"/>
              <w:rPr>
                <w:sz w:val="22"/>
              </w:rPr>
            </w:pPr>
            <w:r>
              <w:rPr>
                <w:sz w:val="22"/>
              </w:rPr>
              <w:t>Castle Douglas</w:t>
            </w:r>
          </w:p>
        </w:tc>
        <w:tc>
          <w:tcPr>
            <w:tcW w:w="730" w:type="dxa"/>
            <w:vMerge/>
          </w:tcPr>
          <w:p w14:paraId="001CC8CE" w14:textId="77777777" w:rsidR="00D033F8" w:rsidRDefault="00D033F8" w:rsidP="00281539">
            <w:pPr>
              <w:ind w:right="-86"/>
              <w:jc w:val="left"/>
              <w:rPr>
                <w:sz w:val="22"/>
              </w:rPr>
            </w:pPr>
          </w:p>
        </w:tc>
        <w:tc>
          <w:tcPr>
            <w:tcW w:w="4701" w:type="dxa"/>
          </w:tcPr>
          <w:p w14:paraId="3802C878" w14:textId="5BC6B8B7" w:rsidR="00D033F8" w:rsidRDefault="00C1116D" w:rsidP="00281539">
            <w:pPr>
              <w:ind w:right="-86"/>
              <w:jc w:val="left"/>
              <w:rPr>
                <w:sz w:val="22"/>
              </w:rPr>
            </w:pPr>
            <w:r>
              <w:rPr>
                <w:sz w:val="22"/>
              </w:rPr>
              <w:t>Irrigation</w:t>
            </w:r>
          </w:p>
        </w:tc>
        <w:tc>
          <w:tcPr>
            <w:tcW w:w="693" w:type="dxa"/>
          </w:tcPr>
          <w:p w14:paraId="6B503151" w14:textId="51E42240" w:rsidR="00D033F8" w:rsidRDefault="00D033F8" w:rsidP="00281539">
            <w:pPr>
              <w:ind w:right="-86"/>
              <w:jc w:val="left"/>
              <w:rPr>
                <w:sz w:val="22"/>
              </w:rPr>
            </w:pPr>
          </w:p>
        </w:tc>
      </w:tr>
      <w:tr w:rsidR="00B82F48" w14:paraId="11D8AE70" w14:textId="77777777" w:rsidTr="009A3C9F">
        <w:trPr>
          <w:trHeight w:val="1295"/>
        </w:trPr>
        <w:tc>
          <w:tcPr>
            <w:tcW w:w="1696" w:type="dxa"/>
          </w:tcPr>
          <w:p w14:paraId="0B20C7C6" w14:textId="3B25DBB2" w:rsidR="00B82F48" w:rsidRPr="005C3CA6" w:rsidRDefault="0053558E" w:rsidP="00281539">
            <w:pPr>
              <w:ind w:right="-86"/>
              <w:jc w:val="left"/>
              <w:rPr>
                <w:b/>
                <w:sz w:val="22"/>
              </w:rPr>
            </w:pPr>
            <w:r>
              <w:rPr>
                <w:b/>
                <w:sz w:val="22"/>
              </w:rPr>
              <w:t>Description of proposed works</w:t>
            </w:r>
          </w:p>
        </w:tc>
        <w:tc>
          <w:tcPr>
            <w:tcW w:w="8647" w:type="dxa"/>
            <w:gridSpan w:val="4"/>
          </w:tcPr>
          <w:p w14:paraId="348680A7" w14:textId="77777777" w:rsidR="00D961BC" w:rsidRDefault="00D961BC" w:rsidP="00D961BC">
            <w:pPr>
              <w:ind w:right="-86"/>
              <w:jc w:val="left"/>
              <w:rPr>
                <w:bCs/>
                <w:sz w:val="22"/>
              </w:rPr>
            </w:pPr>
            <w:r>
              <w:rPr>
                <w:bCs/>
                <w:sz w:val="22"/>
              </w:rPr>
              <w:t>R</w:t>
            </w:r>
            <w:r w:rsidRPr="00D961BC">
              <w:rPr>
                <w:bCs/>
                <w:sz w:val="22"/>
              </w:rPr>
              <w:t>estructure the field by stripping the soil and pushing the higher ground and rocky outcrops into the lower areas to facilitate easier management with machinery. </w:t>
            </w:r>
          </w:p>
          <w:p w14:paraId="1EF2C749" w14:textId="77777777" w:rsidR="00D961BC" w:rsidRDefault="00D961BC" w:rsidP="00D961BC">
            <w:pPr>
              <w:ind w:right="-86"/>
              <w:jc w:val="left"/>
              <w:rPr>
                <w:bCs/>
                <w:sz w:val="22"/>
              </w:rPr>
            </w:pPr>
          </w:p>
          <w:p w14:paraId="1AACCB9C" w14:textId="77777777" w:rsidR="00D961BC" w:rsidRDefault="00D961BC" w:rsidP="00D961BC">
            <w:pPr>
              <w:ind w:right="-86"/>
              <w:jc w:val="left"/>
              <w:rPr>
                <w:bCs/>
                <w:sz w:val="22"/>
              </w:rPr>
            </w:pPr>
            <w:r>
              <w:rPr>
                <w:bCs/>
                <w:sz w:val="22"/>
              </w:rPr>
              <w:t>Repair field</w:t>
            </w:r>
            <w:r w:rsidRPr="00D961BC">
              <w:rPr>
                <w:bCs/>
                <w:sz w:val="22"/>
              </w:rPr>
              <w:t xml:space="preserve"> drain </w:t>
            </w:r>
            <w:r>
              <w:rPr>
                <w:bCs/>
                <w:sz w:val="22"/>
              </w:rPr>
              <w:t xml:space="preserve">and upgrade pipe from 4 inch to </w:t>
            </w:r>
            <w:proofErr w:type="gramStart"/>
            <w:r>
              <w:rPr>
                <w:bCs/>
                <w:sz w:val="22"/>
              </w:rPr>
              <w:t>6 inch</w:t>
            </w:r>
            <w:proofErr w:type="gramEnd"/>
            <w:r>
              <w:rPr>
                <w:bCs/>
                <w:sz w:val="22"/>
              </w:rPr>
              <w:t xml:space="preserve"> diameter</w:t>
            </w:r>
            <w:r w:rsidRPr="00D961BC">
              <w:rPr>
                <w:bCs/>
                <w:sz w:val="22"/>
              </w:rPr>
              <w:t xml:space="preserve">.  </w:t>
            </w:r>
          </w:p>
          <w:p w14:paraId="4DF4A4D8" w14:textId="77777777" w:rsidR="00D961BC" w:rsidRDefault="00D961BC" w:rsidP="00D961BC">
            <w:pPr>
              <w:ind w:right="-86"/>
              <w:jc w:val="left"/>
              <w:rPr>
                <w:bCs/>
                <w:sz w:val="22"/>
              </w:rPr>
            </w:pPr>
          </w:p>
          <w:p w14:paraId="1C21DFEA" w14:textId="77777777" w:rsidR="00B82F48" w:rsidRDefault="00D961BC" w:rsidP="00D961BC">
            <w:pPr>
              <w:ind w:right="-86"/>
              <w:jc w:val="left"/>
              <w:rPr>
                <w:bCs/>
                <w:sz w:val="22"/>
              </w:rPr>
            </w:pPr>
            <w:r>
              <w:rPr>
                <w:bCs/>
                <w:sz w:val="22"/>
              </w:rPr>
              <w:t xml:space="preserve">Spread spoil from </w:t>
            </w:r>
            <w:r w:rsidRPr="00D961BC">
              <w:rPr>
                <w:bCs/>
                <w:sz w:val="22"/>
              </w:rPr>
              <w:t>the</w:t>
            </w:r>
            <w:r>
              <w:rPr>
                <w:bCs/>
                <w:sz w:val="22"/>
              </w:rPr>
              <w:t xml:space="preserve"> 2017</w:t>
            </w:r>
            <w:r w:rsidRPr="00D961BC">
              <w:rPr>
                <w:bCs/>
                <w:sz w:val="22"/>
              </w:rPr>
              <w:t xml:space="preserve"> slurry lagoon</w:t>
            </w:r>
            <w:r>
              <w:rPr>
                <w:bCs/>
                <w:sz w:val="22"/>
              </w:rPr>
              <w:t xml:space="preserve"> construction back around the berms.</w:t>
            </w:r>
          </w:p>
          <w:p w14:paraId="7351528C" w14:textId="1DFA9A82" w:rsidR="00E31701" w:rsidRPr="0004312F" w:rsidRDefault="00E31701" w:rsidP="00D961BC">
            <w:pPr>
              <w:ind w:right="-86"/>
              <w:jc w:val="left"/>
              <w:rPr>
                <w:bCs/>
                <w:sz w:val="22"/>
              </w:rPr>
            </w:pPr>
          </w:p>
        </w:tc>
      </w:tr>
    </w:tbl>
    <w:p w14:paraId="24451AD8" w14:textId="77777777" w:rsidR="00646DF8" w:rsidRDefault="00646DF8" w:rsidP="00281539">
      <w:pPr>
        <w:ind w:right="-86"/>
        <w:jc w:val="left"/>
        <w:rPr>
          <w:sz w:val="22"/>
        </w:rPr>
      </w:pPr>
    </w:p>
    <w:tbl>
      <w:tblPr>
        <w:tblStyle w:val="TableGrid"/>
        <w:tblW w:w="10343" w:type="dxa"/>
        <w:tblLook w:val="04A0" w:firstRow="1" w:lastRow="0" w:firstColumn="1" w:lastColumn="0" w:noHBand="0" w:noVBand="1"/>
      </w:tblPr>
      <w:tblGrid>
        <w:gridCol w:w="5807"/>
        <w:gridCol w:w="4536"/>
      </w:tblGrid>
      <w:tr w:rsidR="00FE10A6" w14:paraId="4DE0B2D8" w14:textId="77777777" w:rsidTr="00FE10A6">
        <w:tc>
          <w:tcPr>
            <w:tcW w:w="5807" w:type="dxa"/>
            <w:shd w:val="clear" w:color="auto" w:fill="D9D9D9" w:themeFill="background1" w:themeFillShade="D9"/>
          </w:tcPr>
          <w:p w14:paraId="49442DB1" w14:textId="45AEDD5E" w:rsidR="00FE10A6" w:rsidRPr="00506B2F" w:rsidRDefault="00F634C1" w:rsidP="00F6108F">
            <w:pPr>
              <w:ind w:right="-86"/>
              <w:jc w:val="left"/>
              <w:rPr>
                <w:b/>
                <w:bCs/>
                <w:sz w:val="22"/>
              </w:rPr>
            </w:pPr>
            <w:r>
              <w:rPr>
                <w:b/>
                <w:bCs/>
                <w:sz w:val="22"/>
              </w:rPr>
              <w:t>Initial c</w:t>
            </w:r>
            <w:r w:rsidR="00FE10A6" w:rsidRPr="00506B2F">
              <w:rPr>
                <w:b/>
                <w:bCs/>
                <w:sz w:val="22"/>
              </w:rPr>
              <w:t xml:space="preserve">heck </w:t>
            </w:r>
            <w:r>
              <w:rPr>
                <w:b/>
                <w:bCs/>
                <w:sz w:val="22"/>
              </w:rPr>
              <w:t>(</w:t>
            </w:r>
            <w:r w:rsidR="00FE10A6" w:rsidRPr="00506B2F">
              <w:rPr>
                <w:b/>
                <w:bCs/>
                <w:sz w:val="22"/>
              </w:rPr>
              <w:t>LPIS</w:t>
            </w:r>
            <w:r>
              <w:rPr>
                <w:b/>
                <w:bCs/>
                <w:sz w:val="22"/>
              </w:rPr>
              <w:t>, PastMap etc)</w:t>
            </w:r>
          </w:p>
        </w:tc>
        <w:tc>
          <w:tcPr>
            <w:tcW w:w="4536" w:type="dxa"/>
            <w:shd w:val="clear" w:color="auto" w:fill="D9D9D9" w:themeFill="background1" w:themeFillShade="D9"/>
          </w:tcPr>
          <w:p w14:paraId="398F69F5" w14:textId="744A81C1" w:rsidR="00FE10A6" w:rsidRPr="00506B2F" w:rsidRDefault="0038376F" w:rsidP="00F6108F">
            <w:pPr>
              <w:ind w:right="-86"/>
              <w:jc w:val="left"/>
              <w:rPr>
                <w:b/>
                <w:bCs/>
                <w:sz w:val="22"/>
              </w:rPr>
            </w:pPr>
            <w:r>
              <w:rPr>
                <w:b/>
                <w:bCs/>
                <w:sz w:val="22"/>
              </w:rPr>
              <w:t>comments</w:t>
            </w:r>
          </w:p>
        </w:tc>
      </w:tr>
      <w:tr w:rsidR="00281539" w14:paraId="66BD00B5" w14:textId="77777777" w:rsidTr="1783226A">
        <w:tc>
          <w:tcPr>
            <w:tcW w:w="5807" w:type="dxa"/>
          </w:tcPr>
          <w:p w14:paraId="4039F650" w14:textId="48B5DF41" w:rsidR="00081A5F" w:rsidRPr="004B48F8" w:rsidRDefault="003A1D56" w:rsidP="00B50ACB">
            <w:pPr>
              <w:ind w:right="-86"/>
              <w:jc w:val="left"/>
              <w:rPr>
                <w:color w:val="000000" w:themeColor="text1"/>
                <w:sz w:val="22"/>
              </w:rPr>
            </w:pPr>
            <w:r>
              <w:rPr>
                <w:color w:val="000000" w:themeColor="text1"/>
                <w:sz w:val="22"/>
              </w:rPr>
              <w:t>Are any significant earthworks proposed</w:t>
            </w:r>
            <w:r w:rsidR="00614D79">
              <w:rPr>
                <w:color w:val="000000" w:themeColor="text1"/>
                <w:sz w:val="22"/>
              </w:rPr>
              <w:t xml:space="preserve"> within 25m of a railway or</w:t>
            </w:r>
            <w:r w:rsidR="007549EF">
              <w:rPr>
                <w:color w:val="000000" w:themeColor="text1"/>
                <w:sz w:val="22"/>
              </w:rPr>
              <w:t xml:space="preserve"> </w:t>
            </w:r>
            <w:r w:rsidR="006E2676">
              <w:rPr>
                <w:color w:val="000000" w:themeColor="text1"/>
                <w:sz w:val="22"/>
              </w:rPr>
              <w:t>classified road</w:t>
            </w:r>
            <w:proofErr w:type="gramStart"/>
            <w:r w:rsidR="00614D79">
              <w:rPr>
                <w:color w:val="000000" w:themeColor="text1"/>
                <w:sz w:val="22"/>
              </w:rPr>
              <w:t xml:space="preserve">? </w:t>
            </w:r>
            <w:proofErr w:type="gramEnd"/>
            <w:r w:rsidR="00614D79">
              <w:rPr>
                <w:color w:val="000000" w:themeColor="text1"/>
                <w:sz w:val="22"/>
              </w:rPr>
              <w:t xml:space="preserve">(If yes </w:t>
            </w:r>
            <w:r w:rsidR="00CA5958">
              <w:rPr>
                <w:b/>
                <w:bCs/>
                <w:color w:val="000000" w:themeColor="text1"/>
                <w:sz w:val="22"/>
              </w:rPr>
              <w:t xml:space="preserve">refer </w:t>
            </w:r>
            <w:r w:rsidR="00CA5958" w:rsidRPr="0048791E">
              <w:rPr>
                <w:b/>
                <w:bCs/>
                <w:color w:val="000000" w:themeColor="text1"/>
                <w:sz w:val="22"/>
              </w:rPr>
              <w:t>customer</w:t>
            </w:r>
            <w:r w:rsidR="00614D79" w:rsidRPr="0048791E">
              <w:rPr>
                <w:b/>
                <w:bCs/>
                <w:color w:val="000000" w:themeColor="text1"/>
                <w:sz w:val="22"/>
              </w:rPr>
              <w:t xml:space="preserve"> to </w:t>
            </w:r>
            <w:r w:rsidR="00547584" w:rsidRPr="0048791E">
              <w:rPr>
                <w:b/>
                <w:bCs/>
                <w:color w:val="000000" w:themeColor="text1"/>
                <w:sz w:val="22"/>
              </w:rPr>
              <w:t>LA</w:t>
            </w:r>
            <w:r w:rsidR="00614D79" w:rsidRPr="0048791E">
              <w:rPr>
                <w:b/>
                <w:bCs/>
                <w:color w:val="000000" w:themeColor="text1"/>
                <w:sz w:val="22"/>
              </w:rPr>
              <w:t xml:space="preserve"> planning department</w:t>
            </w:r>
            <w:r w:rsidR="00393F91" w:rsidRPr="0048791E">
              <w:rPr>
                <w:b/>
                <w:bCs/>
                <w:color w:val="000000" w:themeColor="text1"/>
                <w:sz w:val="22"/>
              </w:rPr>
              <w:t>, and reject screening application</w:t>
            </w:r>
            <w:r w:rsidR="00614D79">
              <w:rPr>
                <w:color w:val="000000" w:themeColor="text1"/>
                <w:sz w:val="22"/>
              </w:rPr>
              <w:t>)</w:t>
            </w:r>
          </w:p>
        </w:tc>
        <w:tc>
          <w:tcPr>
            <w:tcW w:w="4536" w:type="dxa"/>
          </w:tcPr>
          <w:p w14:paraId="0AAB3FD8" w14:textId="34A4F713" w:rsidR="002626F8" w:rsidRPr="004B48F8" w:rsidRDefault="00D961BC" w:rsidP="1783226A">
            <w:pPr>
              <w:ind w:right="-86"/>
              <w:jc w:val="left"/>
              <w:rPr>
                <w:color w:val="000000" w:themeColor="text1"/>
                <w:sz w:val="22"/>
                <w:szCs w:val="22"/>
              </w:rPr>
            </w:pPr>
            <w:r>
              <w:rPr>
                <w:color w:val="000000" w:themeColor="text1"/>
                <w:sz w:val="22"/>
                <w:szCs w:val="22"/>
              </w:rPr>
              <w:t>No</w:t>
            </w:r>
          </w:p>
        </w:tc>
      </w:tr>
      <w:tr w:rsidR="00822354" w14:paraId="733BF4C2" w14:textId="77777777" w:rsidTr="1783226A">
        <w:tc>
          <w:tcPr>
            <w:tcW w:w="5807" w:type="dxa"/>
          </w:tcPr>
          <w:p w14:paraId="114FB576" w14:textId="6FFB2AEB" w:rsidR="00822354" w:rsidRDefault="00822354" w:rsidP="00B50ACB">
            <w:pPr>
              <w:ind w:right="-86"/>
              <w:jc w:val="left"/>
              <w:rPr>
                <w:color w:val="000000" w:themeColor="text1"/>
                <w:sz w:val="22"/>
              </w:rPr>
            </w:pPr>
            <w:r>
              <w:rPr>
                <w:color w:val="000000" w:themeColor="text1"/>
                <w:sz w:val="22"/>
              </w:rPr>
              <w:t>Does the project involve creating new tracks, or any other action that would require planning permission or approval from LA</w:t>
            </w:r>
            <w:r w:rsidR="00842979">
              <w:rPr>
                <w:color w:val="000000" w:themeColor="text1"/>
                <w:sz w:val="22"/>
              </w:rPr>
              <w:t xml:space="preserve"> planning, or fall under Forestry EIA regulations</w:t>
            </w:r>
            <w:proofErr w:type="gramStart"/>
            <w:r w:rsidR="00842979">
              <w:rPr>
                <w:color w:val="000000" w:themeColor="text1"/>
                <w:sz w:val="22"/>
              </w:rPr>
              <w:t xml:space="preserve">? </w:t>
            </w:r>
            <w:proofErr w:type="gramEnd"/>
            <w:r w:rsidR="00842979">
              <w:rPr>
                <w:color w:val="000000" w:themeColor="text1"/>
                <w:sz w:val="22"/>
              </w:rPr>
              <w:t xml:space="preserve">(if yes </w:t>
            </w:r>
            <w:r w:rsidR="00CA5958">
              <w:rPr>
                <w:b/>
                <w:bCs/>
                <w:color w:val="000000" w:themeColor="text1"/>
                <w:sz w:val="22"/>
              </w:rPr>
              <w:t>refer customer</w:t>
            </w:r>
            <w:r w:rsidR="00842979">
              <w:rPr>
                <w:color w:val="000000" w:themeColor="text1"/>
                <w:sz w:val="22"/>
              </w:rPr>
              <w:t xml:space="preserve"> </w:t>
            </w:r>
            <w:r w:rsidR="00842979" w:rsidRPr="0048791E">
              <w:rPr>
                <w:b/>
                <w:bCs/>
                <w:color w:val="000000" w:themeColor="text1"/>
                <w:sz w:val="22"/>
              </w:rPr>
              <w:t>to LA planning or F</w:t>
            </w:r>
            <w:r w:rsidR="00F31E09">
              <w:rPr>
                <w:b/>
                <w:bCs/>
                <w:color w:val="000000" w:themeColor="text1"/>
                <w:sz w:val="22"/>
              </w:rPr>
              <w:t>S</w:t>
            </w:r>
            <w:r w:rsidR="00393F91" w:rsidRPr="0048791E">
              <w:rPr>
                <w:b/>
                <w:bCs/>
                <w:color w:val="000000" w:themeColor="text1"/>
                <w:sz w:val="22"/>
              </w:rPr>
              <w:t>, and reject screening application</w:t>
            </w:r>
            <w:r w:rsidR="00842979">
              <w:rPr>
                <w:color w:val="000000" w:themeColor="text1"/>
                <w:sz w:val="22"/>
              </w:rPr>
              <w:t>)</w:t>
            </w:r>
          </w:p>
        </w:tc>
        <w:tc>
          <w:tcPr>
            <w:tcW w:w="4536" w:type="dxa"/>
          </w:tcPr>
          <w:p w14:paraId="39F12597" w14:textId="2C0A70A1" w:rsidR="00822354" w:rsidRDefault="00D961BC" w:rsidP="1783226A">
            <w:pPr>
              <w:ind w:right="-86"/>
              <w:jc w:val="left"/>
            </w:pPr>
            <w:r>
              <w:t>No</w:t>
            </w:r>
          </w:p>
        </w:tc>
      </w:tr>
      <w:tr w:rsidR="004325E1" w14:paraId="5E039A85" w14:textId="77777777" w:rsidTr="1783226A">
        <w:tc>
          <w:tcPr>
            <w:tcW w:w="5807" w:type="dxa"/>
          </w:tcPr>
          <w:p w14:paraId="5AF62617" w14:textId="1C8EDFDE" w:rsidR="004325E1" w:rsidRDefault="004325E1" w:rsidP="00B50ACB">
            <w:pPr>
              <w:ind w:right="-86"/>
              <w:jc w:val="left"/>
              <w:rPr>
                <w:color w:val="000000" w:themeColor="text1"/>
                <w:sz w:val="22"/>
              </w:rPr>
            </w:pPr>
            <w:r>
              <w:rPr>
                <w:color w:val="000000" w:themeColor="text1"/>
                <w:sz w:val="22"/>
              </w:rPr>
              <w:t xml:space="preserve">Does the proposed work </w:t>
            </w:r>
            <w:r w:rsidR="003A2663">
              <w:rPr>
                <w:color w:val="000000" w:themeColor="text1"/>
                <w:sz w:val="22"/>
              </w:rPr>
              <w:t xml:space="preserve">involve removing earth/rock </w:t>
            </w:r>
            <w:r w:rsidR="00920689">
              <w:rPr>
                <w:color w:val="000000" w:themeColor="text1"/>
                <w:sz w:val="22"/>
              </w:rPr>
              <w:t xml:space="preserve">from </w:t>
            </w:r>
            <w:r w:rsidR="00941BC5">
              <w:rPr>
                <w:color w:val="000000" w:themeColor="text1"/>
                <w:sz w:val="22"/>
              </w:rPr>
              <w:t>farm unit</w:t>
            </w:r>
            <w:proofErr w:type="gramStart"/>
            <w:r w:rsidR="00920689">
              <w:rPr>
                <w:color w:val="000000" w:themeColor="text1"/>
                <w:sz w:val="22"/>
              </w:rPr>
              <w:t xml:space="preserve">? </w:t>
            </w:r>
            <w:proofErr w:type="gramEnd"/>
            <w:r w:rsidR="00920689">
              <w:rPr>
                <w:color w:val="000000" w:themeColor="text1"/>
                <w:sz w:val="22"/>
              </w:rPr>
              <w:t xml:space="preserve">(If yes </w:t>
            </w:r>
            <w:r w:rsidR="007453B5">
              <w:rPr>
                <w:b/>
                <w:bCs/>
                <w:color w:val="000000" w:themeColor="text1"/>
                <w:sz w:val="22"/>
              </w:rPr>
              <w:t>refer customer</w:t>
            </w:r>
            <w:r w:rsidR="00F01A72">
              <w:rPr>
                <w:color w:val="000000" w:themeColor="text1"/>
                <w:sz w:val="22"/>
              </w:rPr>
              <w:t xml:space="preserve"> </w:t>
            </w:r>
            <w:r w:rsidR="007453B5" w:rsidRPr="0048791E">
              <w:rPr>
                <w:b/>
                <w:bCs/>
                <w:color w:val="000000" w:themeColor="text1"/>
                <w:sz w:val="22"/>
              </w:rPr>
              <w:t>to</w:t>
            </w:r>
            <w:r w:rsidR="00920689" w:rsidRPr="0048791E">
              <w:rPr>
                <w:b/>
                <w:bCs/>
                <w:color w:val="000000" w:themeColor="text1"/>
                <w:sz w:val="22"/>
              </w:rPr>
              <w:t xml:space="preserve"> LA planning and SEPA</w:t>
            </w:r>
            <w:r w:rsidR="00393F91" w:rsidRPr="0048791E">
              <w:rPr>
                <w:b/>
                <w:bCs/>
                <w:color w:val="000000" w:themeColor="text1"/>
                <w:sz w:val="22"/>
              </w:rPr>
              <w:t>, and reject screening application</w:t>
            </w:r>
            <w:r w:rsidR="00920689">
              <w:rPr>
                <w:color w:val="000000" w:themeColor="text1"/>
                <w:sz w:val="22"/>
              </w:rPr>
              <w:t>)</w:t>
            </w:r>
          </w:p>
        </w:tc>
        <w:tc>
          <w:tcPr>
            <w:tcW w:w="4536" w:type="dxa"/>
          </w:tcPr>
          <w:p w14:paraId="302030F9" w14:textId="4BF97C09" w:rsidR="004325E1" w:rsidRDefault="00D961BC" w:rsidP="1783226A">
            <w:pPr>
              <w:ind w:right="-86"/>
              <w:jc w:val="left"/>
            </w:pPr>
            <w:r>
              <w:t>No</w:t>
            </w:r>
          </w:p>
        </w:tc>
      </w:tr>
      <w:tr w:rsidR="00AD3E05" w14:paraId="2A2536DC" w14:textId="77777777" w:rsidTr="1783226A">
        <w:tc>
          <w:tcPr>
            <w:tcW w:w="5807" w:type="dxa"/>
          </w:tcPr>
          <w:p w14:paraId="5DC23D50" w14:textId="1E0561F2" w:rsidR="00AD3E05" w:rsidRDefault="00F01A72" w:rsidP="00B50ACB">
            <w:pPr>
              <w:ind w:right="-86"/>
              <w:jc w:val="left"/>
              <w:rPr>
                <w:color w:val="000000" w:themeColor="text1"/>
                <w:sz w:val="22"/>
              </w:rPr>
            </w:pPr>
            <w:r>
              <w:rPr>
                <w:color w:val="000000" w:themeColor="text1"/>
                <w:sz w:val="22"/>
              </w:rPr>
              <w:t xml:space="preserve">Does the proposed work involve infilling </w:t>
            </w:r>
            <w:r w:rsidR="003463AC">
              <w:rPr>
                <w:color w:val="000000" w:themeColor="text1"/>
                <w:sz w:val="22"/>
              </w:rPr>
              <w:t>depressions or hollows</w:t>
            </w:r>
            <w:r w:rsidR="00DD4862">
              <w:rPr>
                <w:color w:val="000000" w:themeColor="text1"/>
                <w:sz w:val="22"/>
              </w:rPr>
              <w:t xml:space="preserve"> wi</w:t>
            </w:r>
            <w:r w:rsidR="0051041D">
              <w:rPr>
                <w:color w:val="000000" w:themeColor="text1"/>
                <w:sz w:val="22"/>
              </w:rPr>
              <w:t>th material not from the immediate area</w:t>
            </w:r>
            <w:proofErr w:type="gramStart"/>
            <w:r w:rsidR="003463AC">
              <w:rPr>
                <w:color w:val="000000" w:themeColor="text1"/>
                <w:sz w:val="22"/>
              </w:rPr>
              <w:t xml:space="preserve">? </w:t>
            </w:r>
            <w:proofErr w:type="gramEnd"/>
            <w:r w:rsidR="003463AC">
              <w:rPr>
                <w:color w:val="000000" w:themeColor="text1"/>
                <w:sz w:val="22"/>
              </w:rPr>
              <w:t xml:space="preserve">(If yes </w:t>
            </w:r>
            <w:r w:rsidR="003463AC" w:rsidRPr="00BB7444">
              <w:rPr>
                <w:b/>
                <w:bCs/>
                <w:color w:val="000000" w:themeColor="text1"/>
                <w:sz w:val="22"/>
              </w:rPr>
              <w:t xml:space="preserve">consult with </w:t>
            </w:r>
            <w:r w:rsidR="000E34FD" w:rsidRPr="00BB7444">
              <w:rPr>
                <w:b/>
                <w:bCs/>
                <w:color w:val="000000" w:themeColor="text1"/>
                <w:sz w:val="22"/>
              </w:rPr>
              <w:t>SEPA</w:t>
            </w:r>
            <w:r w:rsidR="000E34FD">
              <w:rPr>
                <w:color w:val="000000" w:themeColor="text1"/>
                <w:sz w:val="22"/>
              </w:rPr>
              <w:t>)</w:t>
            </w:r>
          </w:p>
        </w:tc>
        <w:tc>
          <w:tcPr>
            <w:tcW w:w="4536" w:type="dxa"/>
          </w:tcPr>
          <w:p w14:paraId="7FB6FD6D" w14:textId="6525F342" w:rsidR="00AD3E05" w:rsidRDefault="00D961BC" w:rsidP="1783226A">
            <w:pPr>
              <w:ind w:right="-86"/>
              <w:jc w:val="left"/>
            </w:pPr>
            <w:r>
              <w:t>No</w:t>
            </w:r>
          </w:p>
        </w:tc>
      </w:tr>
      <w:tr w:rsidR="00AD0E89" w14:paraId="703EC490" w14:textId="77777777" w:rsidTr="1783226A">
        <w:tc>
          <w:tcPr>
            <w:tcW w:w="5807" w:type="dxa"/>
          </w:tcPr>
          <w:p w14:paraId="2BE9508E" w14:textId="00381641" w:rsidR="00AD0E89" w:rsidRDefault="00116198" w:rsidP="00AE7C64">
            <w:pPr>
              <w:ind w:right="-86"/>
              <w:jc w:val="left"/>
              <w:rPr>
                <w:color w:val="000000" w:themeColor="text1"/>
                <w:sz w:val="22"/>
              </w:rPr>
            </w:pPr>
            <w:r>
              <w:rPr>
                <w:color w:val="000000" w:themeColor="text1"/>
                <w:sz w:val="22"/>
              </w:rPr>
              <w:t xml:space="preserve">Check </w:t>
            </w:r>
            <w:r w:rsidR="00ED528C">
              <w:rPr>
                <w:color w:val="000000" w:themeColor="text1"/>
                <w:sz w:val="22"/>
              </w:rPr>
              <w:t>d</w:t>
            </w:r>
            <w:r>
              <w:rPr>
                <w:color w:val="000000" w:themeColor="text1"/>
                <w:sz w:val="22"/>
              </w:rPr>
              <w:t xml:space="preserve">esignations and </w:t>
            </w:r>
            <w:r w:rsidR="00490DC5">
              <w:rPr>
                <w:color w:val="000000" w:themeColor="text1"/>
                <w:sz w:val="22"/>
              </w:rPr>
              <w:t>cross compliance</w:t>
            </w:r>
            <w:r>
              <w:rPr>
                <w:color w:val="000000" w:themeColor="text1"/>
                <w:sz w:val="22"/>
              </w:rPr>
              <w:t xml:space="preserve"> layers, and </w:t>
            </w:r>
            <w:r w:rsidR="00CA5958">
              <w:rPr>
                <w:color w:val="000000" w:themeColor="text1"/>
                <w:sz w:val="22"/>
              </w:rPr>
              <w:t>P</w:t>
            </w:r>
            <w:r>
              <w:rPr>
                <w:color w:val="000000" w:themeColor="text1"/>
                <w:sz w:val="22"/>
              </w:rPr>
              <w:t>ast</w:t>
            </w:r>
            <w:r w:rsidR="00CA5958">
              <w:rPr>
                <w:color w:val="000000" w:themeColor="text1"/>
                <w:sz w:val="22"/>
              </w:rPr>
              <w:t>M</w:t>
            </w:r>
            <w:r>
              <w:rPr>
                <w:color w:val="000000" w:themeColor="text1"/>
                <w:sz w:val="22"/>
              </w:rPr>
              <w:t>ap</w:t>
            </w:r>
            <w:proofErr w:type="gramStart"/>
            <w:r>
              <w:rPr>
                <w:color w:val="000000" w:themeColor="text1"/>
                <w:sz w:val="22"/>
              </w:rPr>
              <w:t xml:space="preserve">. </w:t>
            </w:r>
            <w:proofErr w:type="gramEnd"/>
            <w:r w:rsidR="00AD0E89">
              <w:rPr>
                <w:color w:val="000000" w:themeColor="text1"/>
                <w:sz w:val="22"/>
              </w:rPr>
              <w:t xml:space="preserve">Are there monuments </w:t>
            </w:r>
            <w:r w:rsidR="00547584">
              <w:rPr>
                <w:color w:val="000000" w:themeColor="text1"/>
                <w:sz w:val="22"/>
              </w:rPr>
              <w:t>close to the proposed works</w:t>
            </w:r>
            <w:proofErr w:type="gramStart"/>
            <w:r>
              <w:rPr>
                <w:color w:val="000000" w:themeColor="text1"/>
                <w:sz w:val="22"/>
              </w:rPr>
              <w:t>?</w:t>
            </w:r>
            <w:r w:rsidR="00547584">
              <w:rPr>
                <w:color w:val="000000" w:themeColor="text1"/>
                <w:sz w:val="22"/>
              </w:rPr>
              <w:t xml:space="preserve"> </w:t>
            </w:r>
            <w:proofErr w:type="gramEnd"/>
            <w:r w:rsidR="00547584">
              <w:rPr>
                <w:color w:val="000000" w:themeColor="text1"/>
                <w:sz w:val="22"/>
              </w:rPr>
              <w:t>(</w:t>
            </w:r>
            <w:r w:rsidR="001377B9">
              <w:rPr>
                <w:color w:val="000000" w:themeColor="text1"/>
                <w:sz w:val="22"/>
              </w:rPr>
              <w:t xml:space="preserve">If yes </w:t>
            </w:r>
            <w:r w:rsidR="004F3280" w:rsidRPr="00BB7444">
              <w:rPr>
                <w:b/>
                <w:bCs/>
                <w:color w:val="000000" w:themeColor="text1"/>
                <w:sz w:val="22"/>
              </w:rPr>
              <w:t>consult</w:t>
            </w:r>
            <w:r w:rsidR="00557666" w:rsidRPr="00BB7444">
              <w:rPr>
                <w:b/>
                <w:bCs/>
                <w:color w:val="000000" w:themeColor="text1"/>
                <w:sz w:val="22"/>
              </w:rPr>
              <w:t xml:space="preserve"> with HES for </w:t>
            </w:r>
            <w:r w:rsidR="00C01047" w:rsidRPr="00BB7444">
              <w:rPr>
                <w:b/>
                <w:bCs/>
                <w:color w:val="000000" w:themeColor="text1"/>
                <w:sz w:val="22"/>
              </w:rPr>
              <w:t>scheduled monument</w:t>
            </w:r>
            <w:r w:rsidR="00547584" w:rsidRPr="00BB7444">
              <w:rPr>
                <w:b/>
                <w:bCs/>
                <w:color w:val="000000" w:themeColor="text1"/>
                <w:sz w:val="22"/>
              </w:rPr>
              <w:t>s</w:t>
            </w:r>
            <w:r w:rsidR="00557666" w:rsidRPr="00BB7444">
              <w:rPr>
                <w:b/>
                <w:bCs/>
                <w:color w:val="000000" w:themeColor="text1"/>
                <w:sz w:val="22"/>
              </w:rPr>
              <w:t>,</w:t>
            </w:r>
            <w:r w:rsidR="00547584" w:rsidRPr="00BB7444">
              <w:rPr>
                <w:b/>
                <w:bCs/>
                <w:color w:val="000000" w:themeColor="text1"/>
                <w:sz w:val="22"/>
              </w:rPr>
              <w:t xml:space="preserve"> </w:t>
            </w:r>
            <w:r w:rsidR="001377B9" w:rsidRPr="00BB7444">
              <w:rPr>
                <w:b/>
                <w:bCs/>
                <w:color w:val="000000" w:themeColor="text1"/>
                <w:sz w:val="22"/>
              </w:rPr>
              <w:t xml:space="preserve">and </w:t>
            </w:r>
            <w:r w:rsidR="00557666" w:rsidRPr="00BB7444">
              <w:rPr>
                <w:b/>
                <w:bCs/>
                <w:color w:val="000000" w:themeColor="text1"/>
                <w:sz w:val="22"/>
              </w:rPr>
              <w:t xml:space="preserve">LA </w:t>
            </w:r>
            <w:r w:rsidR="00830E16" w:rsidRPr="00BB7444">
              <w:rPr>
                <w:b/>
                <w:bCs/>
                <w:color w:val="000000" w:themeColor="text1"/>
                <w:sz w:val="22"/>
              </w:rPr>
              <w:t>archaeologist</w:t>
            </w:r>
            <w:r w:rsidR="00557666" w:rsidRPr="00BB7444">
              <w:rPr>
                <w:b/>
                <w:bCs/>
                <w:color w:val="000000" w:themeColor="text1"/>
                <w:sz w:val="22"/>
              </w:rPr>
              <w:t xml:space="preserve"> for non-scheduled monuments</w:t>
            </w:r>
            <w:r w:rsidR="00557666">
              <w:rPr>
                <w:color w:val="000000" w:themeColor="text1"/>
                <w:sz w:val="22"/>
              </w:rPr>
              <w:t>)</w:t>
            </w:r>
          </w:p>
        </w:tc>
        <w:tc>
          <w:tcPr>
            <w:tcW w:w="4536" w:type="dxa"/>
          </w:tcPr>
          <w:p w14:paraId="30C427FC" w14:textId="106A43AF" w:rsidR="00AD0E89" w:rsidRPr="004B48F8" w:rsidRDefault="00D961BC" w:rsidP="00281539">
            <w:pPr>
              <w:ind w:right="-86"/>
              <w:jc w:val="left"/>
              <w:rPr>
                <w:color w:val="000000" w:themeColor="text1"/>
                <w:sz w:val="22"/>
              </w:rPr>
            </w:pPr>
            <w:r>
              <w:rPr>
                <w:color w:val="000000" w:themeColor="text1"/>
                <w:sz w:val="22"/>
              </w:rPr>
              <w:t>No</w:t>
            </w:r>
          </w:p>
        </w:tc>
      </w:tr>
      <w:tr w:rsidR="00830E16" w14:paraId="3B670533" w14:textId="77777777" w:rsidTr="1783226A">
        <w:tc>
          <w:tcPr>
            <w:tcW w:w="5807" w:type="dxa"/>
          </w:tcPr>
          <w:p w14:paraId="47153354" w14:textId="43B399ED" w:rsidR="00830E16" w:rsidRDefault="00B34941" w:rsidP="1783226A">
            <w:pPr>
              <w:ind w:right="-86"/>
              <w:jc w:val="left"/>
              <w:rPr>
                <w:color w:val="000000" w:themeColor="text1"/>
                <w:sz w:val="22"/>
                <w:szCs w:val="22"/>
              </w:rPr>
            </w:pPr>
            <w:r>
              <w:rPr>
                <w:color w:val="000000" w:themeColor="text1"/>
                <w:sz w:val="22"/>
                <w:szCs w:val="22"/>
              </w:rPr>
              <w:t>Does the project involve an</w:t>
            </w:r>
            <w:r w:rsidR="007453B5">
              <w:rPr>
                <w:color w:val="000000" w:themeColor="text1"/>
                <w:sz w:val="22"/>
                <w:szCs w:val="22"/>
              </w:rPr>
              <w:t>y</w:t>
            </w:r>
            <w:r w:rsidR="00A90A6F">
              <w:rPr>
                <w:color w:val="000000" w:themeColor="text1"/>
                <w:sz w:val="22"/>
                <w:szCs w:val="22"/>
              </w:rPr>
              <w:t xml:space="preserve"> Semi-natural / uncultivated / sensitive areas, or </w:t>
            </w:r>
            <w:r w:rsidR="00C32AC2">
              <w:rPr>
                <w:color w:val="000000" w:themeColor="text1"/>
                <w:sz w:val="22"/>
                <w:szCs w:val="22"/>
              </w:rPr>
              <w:t xml:space="preserve">potentially effect any habitat, landscape, or wildlife species (If yes, </w:t>
            </w:r>
            <w:r w:rsidR="00C90129" w:rsidRPr="00BB7444">
              <w:rPr>
                <w:b/>
                <w:bCs/>
                <w:color w:val="000000" w:themeColor="text1"/>
                <w:sz w:val="22"/>
                <w:szCs w:val="22"/>
              </w:rPr>
              <w:t>consult with NatureScot</w:t>
            </w:r>
            <w:r w:rsidR="00C90129">
              <w:rPr>
                <w:color w:val="000000" w:themeColor="text1"/>
                <w:sz w:val="22"/>
                <w:szCs w:val="22"/>
              </w:rPr>
              <w:t>)</w:t>
            </w:r>
          </w:p>
        </w:tc>
        <w:tc>
          <w:tcPr>
            <w:tcW w:w="4536" w:type="dxa"/>
          </w:tcPr>
          <w:p w14:paraId="135EEAEB" w14:textId="38DB60BC" w:rsidR="00830E16" w:rsidRPr="004B48F8" w:rsidRDefault="00D961BC" w:rsidP="00281539">
            <w:pPr>
              <w:ind w:right="-86"/>
              <w:jc w:val="left"/>
              <w:rPr>
                <w:color w:val="000000" w:themeColor="text1"/>
                <w:sz w:val="22"/>
              </w:rPr>
            </w:pPr>
            <w:r>
              <w:rPr>
                <w:color w:val="000000" w:themeColor="text1"/>
                <w:sz w:val="22"/>
              </w:rPr>
              <w:t>Yes</w:t>
            </w:r>
          </w:p>
        </w:tc>
      </w:tr>
      <w:tr w:rsidR="002C25BD" w14:paraId="117B6C74" w14:textId="77777777" w:rsidTr="1783226A">
        <w:tc>
          <w:tcPr>
            <w:tcW w:w="5807" w:type="dxa"/>
          </w:tcPr>
          <w:p w14:paraId="595A2D55" w14:textId="4AC18FDD" w:rsidR="002C25BD" w:rsidRDefault="00C90129" w:rsidP="00AE7C64">
            <w:pPr>
              <w:ind w:right="-86"/>
              <w:jc w:val="left"/>
              <w:rPr>
                <w:color w:val="000000" w:themeColor="text1"/>
                <w:sz w:val="22"/>
              </w:rPr>
            </w:pPr>
            <w:r>
              <w:rPr>
                <w:color w:val="000000" w:themeColor="text1"/>
                <w:sz w:val="22"/>
              </w:rPr>
              <w:t xml:space="preserve">Does the project potentially effect the </w:t>
            </w:r>
            <w:r w:rsidR="00DB777F">
              <w:rPr>
                <w:color w:val="000000" w:themeColor="text1"/>
                <w:sz w:val="22"/>
              </w:rPr>
              <w:t>water environment</w:t>
            </w:r>
            <w:r w:rsidR="0038376F">
              <w:rPr>
                <w:color w:val="000000" w:themeColor="text1"/>
                <w:sz w:val="22"/>
              </w:rPr>
              <w:t>,</w:t>
            </w:r>
            <w:r w:rsidR="00DB777F">
              <w:rPr>
                <w:color w:val="000000" w:themeColor="text1"/>
                <w:sz w:val="22"/>
              </w:rPr>
              <w:t xml:space="preserve"> pose a pollution risk</w:t>
            </w:r>
            <w:r w:rsidR="0038376F">
              <w:rPr>
                <w:color w:val="000000" w:themeColor="text1"/>
                <w:sz w:val="22"/>
              </w:rPr>
              <w:t xml:space="preserve">, or potentially have </w:t>
            </w:r>
            <w:r w:rsidR="0075140F">
              <w:rPr>
                <w:color w:val="000000" w:themeColor="text1"/>
                <w:sz w:val="22"/>
              </w:rPr>
              <w:t>any other effects</w:t>
            </w:r>
            <w:r w:rsidR="00F634C1">
              <w:rPr>
                <w:color w:val="000000" w:themeColor="text1"/>
                <w:sz w:val="22"/>
              </w:rPr>
              <w:t xml:space="preserve"> under SEPAs remit</w:t>
            </w:r>
            <w:proofErr w:type="gramStart"/>
            <w:r w:rsidR="00500D24">
              <w:rPr>
                <w:color w:val="000000" w:themeColor="text1"/>
                <w:sz w:val="22"/>
              </w:rPr>
              <w:t>?</w:t>
            </w:r>
            <w:r w:rsidR="001377B9">
              <w:rPr>
                <w:color w:val="000000" w:themeColor="text1"/>
                <w:sz w:val="22"/>
              </w:rPr>
              <w:t xml:space="preserve"> </w:t>
            </w:r>
            <w:proofErr w:type="gramEnd"/>
            <w:r w:rsidR="001377B9">
              <w:rPr>
                <w:color w:val="000000" w:themeColor="text1"/>
                <w:sz w:val="22"/>
              </w:rPr>
              <w:t xml:space="preserve">(if yes </w:t>
            </w:r>
            <w:r w:rsidRPr="00BB7444">
              <w:rPr>
                <w:b/>
                <w:bCs/>
                <w:color w:val="000000" w:themeColor="text1"/>
                <w:sz w:val="22"/>
              </w:rPr>
              <w:t>consult with</w:t>
            </w:r>
            <w:r w:rsidR="001377B9" w:rsidRPr="00BB7444">
              <w:rPr>
                <w:b/>
                <w:bCs/>
                <w:color w:val="000000" w:themeColor="text1"/>
                <w:sz w:val="22"/>
              </w:rPr>
              <w:t xml:space="preserve"> SEPA</w:t>
            </w:r>
            <w:r w:rsidR="001377B9">
              <w:rPr>
                <w:color w:val="000000" w:themeColor="text1"/>
                <w:sz w:val="22"/>
              </w:rPr>
              <w:t>)</w:t>
            </w:r>
          </w:p>
        </w:tc>
        <w:tc>
          <w:tcPr>
            <w:tcW w:w="4536" w:type="dxa"/>
          </w:tcPr>
          <w:p w14:paraId="738A08AB" w14:textId="472CFEB8" w:rsidR="002C25BD" w:rsidRPr="004B48F8" w:rsidRDefault="00D961BC" w:rsidP="00281539">
            <w:pPr>
              <w:ind w:right="-86"/>
              <w:jc w:val="left"/>
              <w:rPr>
                <w:color w:val="000000" w:themeColor="text1"/>
                <w:sz w:val="22"/>
              </w:rPr>
            </w:pPr>
            <w:r>
              <w:rPr>
                <w:color w:val="000000" w:themeColor="text1"/>
                <w:sz w:val="22"/>
              </w:rPr>
              <w:t>No</w:t>
            </w:r>
          </w:p>
        </w:tc>
      </w:tr>
    </w:tbl>
    <w:p w14:paraId="5F0F7AF1" w14:textId="3C985175" w:rsidR="00281539" w:rsidRDefault="00281539" w:rsidP="00281539">
      <w:pPr>
        <w:ind w:right="-86"/>
        <w:jc w:val="left"/>
        <w:rPr>
          <w:color w:val="FF0000"/>
          <w:sz w:val="22"/>
        </w:rPr>
      </w:pPr>
    </w:p>
    <w:tbl>
      <w:tblPr>
        <w:tblStyle w:val="TableGrid"/>
        <w:tblW w:w="10343" w:type="dxa"/>
        <w:tblLook w:val="04A0" w:firstRow="1" w:lastRow="0" w:firstColumn="1" w:lastColumn="0" w:noHBand="0" w:noVBand="1"/>
      </w:tblPr>
      <w:tblGrid>
        <w:gridCol w:w="10343"/>
      </w:tblGrid>
      <w:tr w:rsidR="00281539" w14:paraId="67E5AEEC" w14:textId="77777777" w:rsidTr="00281539">
        <w:tc>
          <w:tcPr>
            <w:tcW w:w="10343" w:type="dxa"/>
            <w:shd w:val="clear" w:color="auto" w:fill="D9D9D9" w:themeFill="background1" w:themeFillShade="D9"/>
          </w:tcPr>
          <w:p w14:paraId="57580C88" w14:textId="71DD9B12" w:rsidR="002626F8" w:rsidRPr="00600A6E" w:rsidRDefault="00600A6E" w:rsidP="006141ED">
            <w:pPr>
              <w:ind w:right="-86"/>
              <w:jc w:val="left"/>
              <w:rPr>
                <w:b/>
                <w:bCs/>
                <w:sz w:val="22"/>
              </w:rPr>
            </w:pPr>
            <w:r>
              <w:rPr>
                <w:b/>
                <w:bCs/>
                <w:sz w:val="22"/>
              </w:rPr>
              <w:t>Check</w:t>
            </w:r>
            <w:r w:rsidR="00F40812">
              <w:rPr>
                <w:b/>
                <w:bCs/>
                <w:sz w:val="22"/>
              </w:rPr>
              <w:t xml:space="preserve"> if proposals</w:t>
            </w:r>
            <w:r>
              <w:rPr>
                <w:b/>
                <w:bCs/>
                <w:sz w:val="22"/>
              </w:rPr>
              <w:t xml:space="preserve"> </w:t>
            </w:r>
            <w:r w:rsidR="00F40812">
              <w:rPr>
                <w:b/>
                <w:bCs/>
                <w:sz w:val="22"/>
              </w:rPr>
              <w:t>breach thresholds</w:t>
            </w:r>
          </w:p>
        </w:tc>
      </w:tr>
      <w:tr w:rsidR="00646DF8" w14:paraId="6AF267FA" w14:textId="77777777">
        <w:tc>
          <w:tcPr>
            <w:tcW w:w="10343" w:type="dxa"/>
          </w:tcPr>
          <w:p w14:paraId="1BAD85CA" w14:textId="432AA42C" w:rsidR="00646DF8" w:rsidRDefault="00D961BC" w:rsidP="004627C9">
            <w:pPr>
              <w:ind w:right="-86"/>
              <w:jc w:val="left"/>
              <w:rPr>
                <w:sz w:val="22"/>
              </w:rPr>
            </w:pPr>
            <w:r>
              <w:rPr>
                <w:sz w:val="22"/>
              </w:rPr>
              <w:t>Yes, the business has previously exceeded threshold, so no thresholds apply.</w:t>
            </w:r>
          </w:p>
        </w:tc>
      </w:tr>
    </w:tbl>
    <w:p w14:paraId="708BDA9A" w14:textId="77777777" w:rsidR="005C3CA6" w:rsidRDefault="005C3CA6" w:rsidP="00281539">
      <w:pPr>
        <w:ind w:right="-86"/>
        <w:jc w:val="left"/>
        <w:rPr>
          <w:sz w:val="22"/>
        </w:rPr>
      </w:pPr>
    </w:p>
    <w:tbl>
      <w:tblPr>
        <w:tblStyle w:val="TableGrid"/>
        <w:tblW w:w="10343" w:type="dxa"/>
        <w:tblLook w:val="04A0" w:firstRow="1" w:lastRow="0" w:firstColumn="1" w:lastColumn="0" w:noHBand="0" w:noVBand="1"/>
      </w:tblPr>
      <w:tblGrid>
        <w:gridCol w:w="10343"/>
      </w:tblGrid>
      <w:tr w:rsidR="002626F8" w14:paraId="7C4B5FF4" w14:textId="77777777">
        <w:tc>
          <w:tcPr>
            <w:tcW w:w="10343" w:type="dxa"/>
            <w:shd w:val="clear" w:color="auto" w:fill="D9D9D9" w:themeFill="background1" w:themeFillShade="D9"/>
          </w:tcPr>
          <w:p w14:paraId="1DEF3184" w14:textId="5300688E" w:rsidR="002626F8" w:rsidRPr="00F40812" w:rsidRDefault="00F40812" w:rsidP="00FF17C5">
            <w:pPr>
              <w:ind w:right="-86"/>
              <w:jc w:val="left"/>
              <w:rPr>
                <w:b/>
                <w:bCs/>
                <w:sz w:val="22"/>
              </w:rPr>
            </w:pPr>
            <w:r>
              <w:rPr>
                <w:b/>
                <w:bCs/>
                <w:sz w:val="22"/>
              </w:rPr>
              <w:t>Check</w:t>
            </w:r>
            <w:r w:rsidR="00646DF8">
              <w:rPr>
                <w:b/>
                <w:bCs/>
                <w:sz w:val="22"/>
              </w:rPr>
              <w:t xml:space="preserve"> EIA tracker</w:t>
            </w:r>
            <w:r>
              <w:rPr>
                <w:b/>
                <w:bCs/>
                <w:sz w:val="22"/>
              </w:rPr>
              <w:t xml:space="preserve"> </w:t>
            </w:r>
            <w:r w:rsidR="00646DF8">
              <w:rPr>
                <w:b/>
                <w:bCs/>
                <w:sz w:val="22"/>
              </w:rPr>
              <w:t>for previous projects at location</w:t>
            </w:r>
          </w:p>
        </w:tc>
      </w:tr>
      <w:tr w:rsidR="00F37B26" w14:paraId="73D982E8" w14:textId="77777777" w:rsidTr="007C2AE8">
        <w:tc>
          <w:tcPr>
            <w:tcW w:w="10343" w:type="dxa"/>
          </w:tcPr>
          <w:p w14:paraId="72AD0D06" w14:textId="09965DBB" w:rsidR="00F91C2A" w:rsidRDefault="005D27FD" w:rsidP="00AE7C64">
            <w:pPr>
              <w:ind w:right="-86"/>
              <w:jc w:val="left"/>
              <w:rPr>
                <w:sz w:val="22"/>
              </w:rPr>
            </w:pPr>
            <w:r>
              <w:rPr>
                <w:sz w:val="22"/>
              </w:rPr>
              <w:t>2023-007, 2023-019, 2024-009</w:t>
            </w:r>
          </w:p>
        </w:tc>
      </w:tr>
    </w:tbl>
    <w:p w14:paraId="65BE592E" w14:textId="77777777" w:rsidR="00290A2D" w:rsidRDefault="00290A2D" w:rsidP="00281539">
      <w:pPr>
        <w:ind w:right="-86"/>
        <w:jc w:val="left"/>
        <w:rPr>
          <w:sz w:val="22"/>
        </w:rPr>
      </w:pPr>
    </w:p>
    <w:tbl>
      <w:tblPr>
        <w:tblStyle w:val="TableGrid"/>
        <w:tblW w:w="10343" w:type="dxa"/>
        <w:tblLook w:val="04A0" w:firstRow="1" w:lastRow="0" w:firstColumn="1" w:lastColumn="0" w:noHBand="0" w:noVBand="1"/>
      </w:tblPr>
      <w:tblGrid>
        <w:gridCol w:w="1838"/>
        <w:gridCol w:w="8505"/>
      </w:tblGrid>
      <w:tr w:rsidR="00CD45F7" w14:paraId="25E4BBC0" w14:textId="77777777">
        <w:tc>
          <w:tcPr>
            <w:tcW w:w="10343" w:type="dxa"/>
            <w:gridSpan w:val="2"/>
            <w:shd w:val="clear" w:color="auto" w:fill="D9D9D9" w:themeFill="background1" w:themeFillShade="D9"/>
          </w:tcPr>
          <w:p w14:paraId="2C35C574" w14:textId="7A03B358" w:rsidR="00CD45F7" w:rsidRPr="00DF3E45" w:rsidRDefault="00CD45F7" w:rsidP="00616E40">
            <w:pPr>
              <w:ind w:right="-86"/>
              <w:jc w:val="left"/>
              <w:rPr>
                <w:b/>
                <w:bCs/>
                <w:sz w:val="22"/>
              </w:rPr>
            </w:pPr>
            <w:r>
              <w:rPr>
                <w:b/>
                <w:bCs/>
                <w:sz w:val="22"/>
              </w:rPr>
              <w:t xml:space="preserve">Local Authority Planning </w:t>
            </w:r>
            <w:r w:rsidR="00336F23">
              <w:rPr>
                <w:b/>
                <w:bCs/>
                <w:sz w:val="22"/>
              </w:rPr>
              <w:t>consulta</w:t>
            </w:r>
            <w:r w:rsidR="009D110A">
              <w:rPr>
                <w:b/>
                <w:bCs/>
                <w:sz w:val="22"/>
              </w:rPr>
              <w:t>tion</w:t>
            </w:r>
          </w:p>
        </w:tc>
      </w:tr>
      <w:tr w:rsidR="00CD45F7" w14:paraId="1494A915" w14:textId="77777777">
        <w:tc>
          <w:tcPr>
            <w:tcW w:w="1838" w:type="dxa"/>
            <w:shd w:val="clear" w:color="auto" w:fill="F2F2F2" w:themeFill="background1" w:themeFillShade="F2"/>
          </w:tcPr>
          <w:p w14:paraId="5DEEC60F" w14:textId="4A180CF9" w:rsidR="00CD45F7" w:rsidRDefault="00CD45F7">
            <w:pPr>
              <w:ind w:right="-86"/>
              <w:jc w:val="left"/>
              <w:rPr>
                <w:sz w:val="22"/>
              </w:rPr>
            </w:pPr>
            <w:r>
              <w:rPr>
                <w:sz w:val="22"/>
              </w:rPr>
              <w:t>Our questions</w:t>
            </w:r>
          </w:p>
        </w:tc>
        <w:tc>
          <w:tcPr>
            <w:tcW w:w="8505" w:type="dxa"/>
          </w:tcPr>
          <w:p w14:paraId="72B493BD" w14:textId="581E193F" w:rsidR="00CD45F7" w:rsidRDefault="005D27FD">
            <w:pPr>
              <w:ind w:right="-86"/>
              <w:jc w:val="left"/>
              <w:rPr>
                <w:sz w:val="22"/>
              </w:rPr>
            </w:pPr>
            <w:r>
              <w:rPr>
                <w:sz w:val="22"/>
              </w:rPr>
              <w:t>N/A</w:t>
            </w:r>
          </w:p>
        </w:tc>
      </w:tr>
      <w:tr w:rsidR="00CD45F7" w14:paraId="6150B088" w14:textId="77777777">
        <w:tc>
          <w:tcPr>
            <w:tcW w:w="1838" w:type="dxa"/>
            <w:shd w:val="clear" w:color="auto" w:fill="F2F2F2" w:themeFill="background1" w:themeFillShade="F2"/>
          </w:tcPr>
          <w:p w14:paraId="76D244E2" w14:textId="4E2C5E33" w:rsidR="00CD45F7" w:rsidRDefault="00CD45F7">
            <w:pPr>
              <w:ind w:right="-86"/>
              <w:jc w:val="left"/>
              <w:rPr>
                <w:sz w:val="22"/>
              </w:rPr>
            </w:pPr>
            <w:r>
              <w:rPr>
                <w:sz w:val="22"/>
              </w:rPr>
              <w:t>Reply</w:t>
            </w:r>
          </w:p>
        </w:tc>
        <w:tc>
          <w:tcPr>
            <w:tcW w:w="8505" w:type="dxa"/>
          </w:tcPr>
          <w:p w14:paraId="30D7C942" w14:textId="77597B32" w:rsidR="00CD45F7" w:rsidRDefault="005D27FD">
            <w:pPr>
              <w:ind w:right="-86"/>
              <w:jc w:val="left"/>
              <w:rPr>
                <w:sz w:val="22"/>
              </w:rPr>
            </w:pPr>
            <w:r>
              <w:rPr>
                <w:sz w:val="22"/>
              </w:rPr>
              <w:t>N/A</w:t>
            </w:r>
          </w:p>
        </w:tc>
      </w:tr>
    </w:tbl>
    <w:p w14:paraId="7A6FF0E4" w14:textId="77777777" w:rsidR="002626F8" w:rsidRDefault="002626F8" w:rsidP="00281539">
      <w:pPr>
        <w:ind w:right="-86"/>
        <w:jc w:val="left"/>
        <w:rPr>
          <w:sz w:val="22"/>
        </w:rPr>
      </w:pPr>
    </w:p>
    <w:tbl>
      <w:tblPr>
        <w:tblStyle w:val="TableGrid"/>
        <w:tblW w:w="10343" w:type="dxa"/>
        <w:tblLook w:val="04A0" w:firstRow="1" w:lastRow="0" w:firstColumn="1" w:lastColumn="0" w:noHBand="0" w:noVBand="1"/>
      </w:tblPr>
      <w:tblGrid>
        <w:gridCol w:w="1838"/>
        <w:gridCol w:w="8505"/>
      </w:tblGrid>
      <w:tr w:rsidR="00CD45F7" w14:paraId="4809AD06" w14:textId="77777777">
        <w:tc>
          <w:tcPr>
            <w:tcW w:w="10343" w:type="dxa"/>
            <w:gridSpan w:val="2"/>
            <w:shd w:val="clear" w:color="auto" w:fill="D9D9D9" w:themeFill="background1" w:themeFillShade="D9"/>
          </w:tcPr>
          <w:p w14:paraId="033FF794" w14:textId="34906CF7" w:rsidR="00CD45F7" w:rsidRPr="00DF3E45" w:rsidRDefault="00CD45F7" w:rsidP="00281539">
            <w:pPr>
              <w:ind w:right="-86"/>
              <w:jc w:val="left"/>
              <w:rPr>
                <w:b/>
                <w:bCs/>
                <w:sz w:val="22"/>
              </w:rPr>
            </w:pPr>
            <w:r>
              <w:rPr>
                <w:b/>
                <w:bCs/>
                <w:sz w:val="22"/>
              </w:rPr>
              <w:t xml:space="preserve">Historic Environment Scotland / Local Authority Archaeologist </w:t>
            </w:r>
            <w:r w:rsidR="00336F23">
              <w:rPr>
                <w:b/>
                <w:bCs/>
                <w:sz w:val="22"/>
              </w:rPr>
              <w:t>consultation</w:t>
            </w:r>
          </w:p>
        </w:tc>
      </w:tr>
      <w:tr w:rsidR="005D27FD" w14:paraId="2832CEB1" w14:textId="77777777">
        <w:tc>
          <w:tcPr>
            <w:tcW w:w="1838" w:type="dxa"/>
            <w:shd w:val="clear" w:color="auto" w:fill="F2F2F2" w:themeFill="background1" w:themeFillShade="F2"/>
          </w:tcPr>
          <w:p w14:paraId="491E1237" w14:textId="77777777" w:rsidR="005D27FD" w:rsidRDefault="005D27FD" w:rsidP="005D27FD">
            <w:pPr>
              <w:ind w:right="-86"/>
              <w:jc w:val="left"/>
              <w:rPr>
                <w:sz w:val="22"/>
              </w:rPr>
            </w:pPr>
            <w:r>
              <w:rPr>
                <w:sz w:val="22"/>
              </w:rPr>
              <w:t>Our questions</w:t>
            </w:r>
          </w:p>
        </w:tc>
        <w:tc>
          <w:tcPr>
            <w:tcW w:w="8505" w:type="dxa"/>
          </w:tcPr>
          <w:p w14:paraId="1B4E5C2C" w14:textId="658D6C40" w:rsidR="005D27FD" w:rsidRDefault="005D27FD" w:rsidP="005D27FD">
            <w:pPr>
              <w:ind w:right="-86"/>
              <w:jc w:val="left"/>
              <w:rPr>
                <w:sz w:val="22"/>
              </w:rPr>
            </w:pPr>
            <w:r>
              <w:rPr>
                <w:sz w:val="22"/>
              </w:rPr>
              <w:t>N/A</w:t>
            </w:r>
          </w:p>
        </w:tc>
      </w:tr>
      <w:tr w:rsidR="005D27FD" w14:paraId="1A115C6D" w14:textId="77777777">
        <w:tc>
          <w:tcPr>
            <w:tcW w:w="1838" w:type="dxa"/>
            <w:shd w:val="clear" w:color="auto" w:fill="F2F2F2" w:themeFill="background1" w:themeFillShade="F2"/>
          </w:tcPr>
          <w:p w14:paraId="40301373" w14:textId="77777777" w:rsidR="005D27FD" w:rsidRDefault="005D27FD" w:rsidP="005D27FD">
            <w:pPr>
              <w:ind w:right="-86"/>
              <w:jc w:val="left"/>
              <w:rPr>
                <w:sz w:val="22"/>
              </w:rPr>
            </w:pPr>
            <w:r>
              <w:rPr>
                <w:sz w:val="22"/>
              </w:rPr>
              <w:t>Reply</w:t>
            </w:r>
          </w:p>
        </w:tc>
        <w:tc>
          <w:tcPr>
            <w:tcW w:w="8505" w:type="dxa"/>
          </w:tcPr>
          <w:p w14:paraId="7B2A1FC2" w14:textId="7D7ECC41" w:rsidR="005D27FD" w:rsidRDefault="005D27FD" w:rsidP="005D27FD">
            <w:pPr>
              <w:ind w:right="-86"/>
              <w:jc w:val="left"/>
              <w:rPr>
                <w:sz w:val="22"/>
              </w:rPr>
            </w:pPr>
            <w:r>
              <w:rPr>
                <w:sz w:val="22"/>
              </w:rPr>
              <w:t>N/A</w:t>
            </w:r>
          </w:p>
        </w:tc>
      </w:tr>
    </w:tbl>
    <w:p w14:paraId="55C05E87" w14:textId="77777777" w:rsidR="00527DD4" w:rsidRDefault="00527DD4" w:rsidP="00281539">
      <w:pPr>
        <w:ind w:right="-86"/>
        <w:jc w:val="left"/>
        <w:rPr>
          <w:sz w:val="22"/>
        </w:rPr>
      </w:pPr>
    </w:p>
    <w:tbl>
      <w:tblPr>
        <w:tblStyle w:val="TableGrid"/>
        <w:tblW w:w="10343" w:type="dxa"/>
        <w:tblLook w:val="04A0" w:firstRow="1" w:lastRow="0" w:firstColumn="1" w:lastColumn="0" w:noHBand="0" w:noVBand="1"/>
      </w:tblPr>
      <w:tblGrid>
        <w:gridCol w:w="1838"/>
        <w:gridCol w:w="8505"/>
      </w:tblGrid>
      <w:tr w:rsidR="00281539" w14:paraId="474AAB8B" w14:textId="77777777" w:rsidTr="00281539">
        <w:tc>
          <w:tcPr>
            <w:tcW w:w="10343" w:type="dxa"/>
            <w:gridSpan w:val="2"/>
            <w:shd w:val="clear" w:color="auto" w:fill="D9D9D9" w:themeFill="background1" w:themeFillShade="D9"/>
          </w:tcPr>
          <w:p w14:paraId="3CF6132E" w14:textId="3E4CCBAC" w:rsidR="001F07D2" w:rsidRPr="00881E00" w:rsidRDefault="00881E00" w:rsidP="00281539">
            <w:pPr>
              <w:ind w:right="-86"/>
              <w:jc w:val="left"/>
              <w:rPr>
                <w:b/>
                <w:bCs/>
                <w:sz w:val="22"/>
              </w:rPr>
            </w:pPr>
            <w:r>
              <w:rPr>
                <w:b/>
                <w:bCs/>
                <w:sz w:val="22"/>
              </w:rPr>
              <w:t xml:space="preserve">NatureScot </w:t>
            </w:r>
            <w:r w:rsidR="00C972E9">
              <w:rPr>
                <w:b/>
                <w:bCs/>
                <w:sz w:val="22"/>
              </w:rPr>
              <w:t>consultation</w:t>
            </w:r>
          </w:p>
        </w:tc>
      </w:tr>
      <w:tr w:rsidR="004A6F14" w14:paraId="4A65F67C" w14:textId="77777777">
        <w:tc>
          <w:tcPr>
            <w:tcW w:w="1838" w:type="dxa"/>
            <w:shd w:val="clear" w:color="auto" w:fill="F2F2F2" w:themeFill="background1" w:themeFillShade="F2"/>
          </w:tcPr>
          <w:p w14:paraId="5E182854" w14:textId="77777777" w:rsidR="004A6F14" w:rsidRDefault="004A6F14">
            <w:pPr>
              <w:ind w:right="-86"/>
              <w:jc w:val="left"/>
              <w:rPr>
                <w:sz w:val="22"/>
              </w:rPr>
            </w:pPr>
            <w:r>
              <w:rPr>
                <w:sz w:val="22"/>
              </w:rPr>
              <w:t>Our questions</w:t>
            </w:r>
          </w:p>
        </w:tc>
        <w:tc>
          <w:tcPr>
            <w:tcW w:w="8505" w:type="dxa"/>
          </w:tcPr>
          <w:p w14:paraId="5FD0053E" w14:textId="2FD1F44F" w:rsidR="004A6F14" w:rsidRDefault="005D27FD">
            <w:pPr>
              <w:ind w:right="-86"/>
              <w:jc w:val="left"/>
              <w:rPr>
                <w:sz w:val="22"/>
              </w:rPr>
            </w:pPr>
            <w:r>
              <w:rPr>
                <w:sz w:val="22"/>
              </w:rPr>
              <w:t>NatureScot were asked to attend to identify if any uncultivated / seminatural land was present.</w:t>
            </w:r>
          </w:p>
        </w:tc>
      </w:tr>
      <w:tr w:rsidR="004A6F14" w14:paraId="3AFB6175" w14:textId="77777777">
        <w:tc>
          <w:tcPr>
            <w:tcW w:w="1838" w:type="dxa"/>
            <w:shd w:val="clear" w:color="auto" w:fill="F2F2F2" w:themeFill="background1" w:themeFillShade="F2"/>
          </w:tcPr>
          <w:p w14:paraId="44ADE084" w14:textId="77777777" w:rsidR="004A6F14" w:rsidRDefault="004A6F14">
            <w:pPr>
              <w:ind w:right="-86"/>
              <w:jc w:val="left"/>
              <w:rPr>
                <w:sz w:val="22"/>
              </w:rPr>
            </w:pPr>
            <w:r>
              <w:rPr>
                <w:sz w:val="22"/>
              </w:rPr>
              <w:t>Reply</w:t>
            </w:r>
          </w:p>
        </w:tc>
        <w:tc>
          <w:tcPr>
            <w:tcW w:w="8505" w:type="dxa"/>
          </w:tcPr>
          <w:p w14:paraId="34F1C08B" w14:textId="77777777" w:rsidR="005D27FD" w:rsidRPr="005D27FD" w:rsidRDefault="005D27FD" w:rsidP="005D27FD">
            <w:pPr>
              <w:ind w:right="-86"/>
              <w:jc w:val="left"/>
              <w:rPr>
                <w:sz w:val="22"/>
              </w:rPr>
            </w:pPr>
            <w:r w:rsidRPr="005D27FD">
              <w:rPr>
                <w:b/>
                <w:bCs/>
                <w:sz w:val="22"/>
              </w:rPr>
              <w:t>Field Observations and on-site discussions:</w:t>
            </w:r>
            <w:r w:rsidRPr="005D27FD">
              <w:rPr>
                <w:sz w:val="22"/>
              </w:rPr>
              <w:t xml:space="preserve"> On walking over the field in question we noted that there were numerous rocky areas at or near the surface.  These will be natural landscape features formed at the end of the last glaciation.  The thinner soils close to these rocky outcrops had not been ploughed and therefore, retained the natural vegetation.  These areas would be classified </w:t>
            </w:r>
            <w:proofErr w:type="gramStart"/>
            <w:r w:rsidRPr="005D27FD">
              <w:rPr>
                <w:sz w:val="22"/>
              </w:rPr>
              <w:t>as ”uncultivated</w:t>
            </w:r>
            <w:proofErr w:type="gramEnd"/>
            <w:r w:rsidRPr="005D27FD">
              <w:rPr>
                <w:sz w:val="22"/>
              </w:rPr>
              <w:t xml:space="preserve">” under the regulation and therefore, would necessitate the need for an Environmental Statement.  There was a lot of variability with these areas of rocky outcrops and the larger outcrops with associated steep slopes had significant areas of natural vegetation surrounding them whilst the smaller ones had more localised areas of “uncultivated” land.  </w:t>
            </w:r>
          </w:p>
          <w:p w14:paraId="39746A4A" w14:textId="77777777" w:rsidR="005D27FD" w:rsidRPr="005D27FD" w:rsidRDefault="005D27FD" w:rsidP="005D27FD">
            <w:pPr>
              <w:ind w:right="-86"/>
              <w:jc w:val="left"/>
              <w:rPr>
                <w:sz w:val="22"/>
              </w:rPr>
            </w:pPr>
            <w:r w:rsidRPr="005D27FD">
              <w:rPr>
                <w:sz w:val="22"/>
              </w:rPr>
              <w:t xml:space="preserve">There are </w:t>
            </w:r>
            <w:proofErr w:type="gramStart"/>
            <w:r w:rsidRPr="005D27FD">
              <w:rPr>
                <w:sz w:val="22"/>
              </w:rPr>
              <w:t>a number of</w:t>
            </w:r>
            <w:proofErr w:type="gramEnd"/>
            <w:r w:rsidRPr="005D27FD">
              <w:rPr>
                <w:sz w:val="22"/>
              </w:rPr>
              <w:t xml:space="preserve"> species-rich grassland areas associated with the steeper slopes of the knolls in the field.  The steeper the slope typically the more species it contains.  These areas were variable in scale from a couple of square meters up to perhaps over 30 square meters, but we did not conduct an exhaustive survey.  Species recorded included: </w:t>
            </w:r>
            <w:r w:rsidRPr="005D27FD">
              <w:rPr>
                <w:b/>
                <w:bCs/>
                <w:sz w:val="22"/>
              </w:rPr>
              <w:t>Harebell, Lady's bedstraw, Red Clover,</w:t>
            </w:r>
            <w:r w:rsidRPr="005D27FD">
              <w:rPr>
                <w:sz w:val="22"/>
              </w:rPr>
              <w:t> Common Knapweed, Self Heal,</w:t>
            </w:r>
            <w:r w:rsidRPr="005D27FD">
              <w:rPr>
                <w:b/>
                <w:bCs/>
                <w:sz w:val="22"/>
              </w:rPr>
              <w:t xml:space="preserve"> Tormentil, Mouse-ear Hawkweed, </w:t>
            </w:r>
            <w:proofErr w:type="spellStart"/>
            <w:r w:rsidRPr="005D27FD">
              <w:rPr>
                <w:b/>
                <w:bCs/>
                <w:sz w:val="22"/>
              </w:rPr>
              <w:t>Hawksbit</w:t>
            </w:r>
            <w:proofErr w:type="spellEnd"/>
            <w:r w:rsidRPr="005D27FD">
              <w:rPr>
                <w:b/>
                <w:bCs/>
                <w:sz w:val="22"/>
              </w:rPr>
              <w:t xml:space="preserve">, Common Sorrel, Birds-foot trefoil, Speedwell.  </w:t>
            </w:r>
            <w:r w:rsidRPr="005D27FD">
              <w:rPr>
                <w:sz w:val="22"/>
              </w:rPr>
              <w:t>The 9 species highlighted in bold are listed in the AECS Guidance as species-rich grassland indicators.  Whilst these were present within the field, they were not all present on each area of uncultivated ground.  Some of these indicators where only encountered infrequently.  In addition, other species rich indicators may be present but were not visible during October.  The October visit was beneficial in identifying a range of fungi that were restricted to those parts of the field that also had species rich grassland indicator species</w:t>
            </w:r>
            <w:proofErr w:type="gramStart"/>
            <w:r w:rsidRPr="005D27FD">
              <w:rPr>
                <w:sz w:val="22"/>
              </w:rPr>
              <w:t xml:space="preserve">. </w:t>
            </w:r>
            <w:proofErr w:type="gramEnd"/>
            <w:r w:rsidRPr="005D27FD">
              <w:rPr>
                <w:sz w:val="22"/>
              </w:rPr>
              <w:t>Perennial rye and white clover were present in the other parts of the field away from the knolls.  Management of the area will have involved spreading muck and there will have been enrichment even over the species rich grassland areas from time to time.  The thin steep soils in these areas may have helped minimise the effects of enrichment.</w:t>
            </w:r>
          </w:p>
          <w:p w14:paraId="421E71E6" w14:textId="77777777" w:rsidR="005D27FD" w:rsidRPr="005D27FD" w:rsidRDefault="005D27FD" w:rsidP="005D27FD">
            <w:pPr>
              <w:ind w:right="-86"/>
              <w:jc w:val="left"/>
              <w:rPr>
                <w:sz w:val="22"/>
              </w:rPr>
            </w:pPr>
            <w:r w:rsidRPr="005D27FD">
              <w:rPr>
                <w:sz w:val="22"/>
              </w:rPr>
              <w:t xml:space="preserve">The wet gully is in part man made through the removal of stone creating the lower part of the gully.  This gully was very wet at time of our visit and was the result of a field drain that had become broken or blocked.  That break did not appear to be recent, and the on-site discussion supported that position.  The flora </w:t>
            </w:r>
            <w:proofErr w:type="gramStart"/>
            <w:r w:rsidRPr="005D27FD">
              <w:rPr>
                <w:sz w:val="22"/>
              </w:rPr>
              <w:t>in the area of</w:t>
            </w:r>
            <w:proofErr w:type="gramEnd"/>
            <w:r w:rsidRPr="005D27FD">
              <w:rPr>
                <w:sz w:val="22"/>
              </w:rPr>
              <w:t xml:space="preserve"> the </w:t>
            </w:r>
            <w:proofErr w:type="gramStart"/>
            <w:r w:rsidRPr="005D27FD">
              <w:rPr>
                <w:sz w:val="22"/>
              </w:rPr>
              <w:t>broken field</w:t>
            </w:r>
            <w:proofErr w:type="gramEnd"/>
            <w:r w:rsidRPr="005D27FD">
              <w:rPr>
                <w:sz w:val="22"/>
              </w:rPr>
              <w:t xml:space="preserve"> drain was not particularly interesting other than a small area near where the water escaped out the field.  The repair of the field drain in isolation would not require an EIA.  As part of the drain reinstatement the farmer indicated that he wanted to remove the deposit of soft soil/silt in the gully.   I think that is in the order of </w:t>
            </w:r>
            <w:proofErr w:type="spellStart"/>
            <w:r w:rsidRPr="005D27FD">
              <w:rPr>
                <w:sz w:val="22"/>
              </w:rPr>
              <w:t>30cm</w:t>
            </w:r>
            <w:proofErr w:type="spellEnd"/>
            <w:r w:rsidRPr="005D27FD">
              <w:rPr>
                <w:sz w:val="22"/>
              </w:rPr>
              <w:t xml:space="preserve"> deep throughout that area so it will be a significant volume.  There was no indication given where that might be relocated to and that would need to be clarified to ensure it is not proposed to deposit it on the remaining areas of species rich grassland.  The restoration of this field drain appeared to be the priority but as part of that proposal the farmer indicated that he wanted to remove the adjacent knoll and push it into the low ground to provide crushed rock which would improve the drainage.  It is that adjacent knoll that has one of the largest areas of remnant species-rich grassland within the field and would classify as “uncultivated” land in the Regulations.</w:t>
            </w:r>
          </w:p>
          <w:p w14:paraId="2504564E" w14:textId="77777777" w:rsidR="005D27FD" w:rsidRPr="005D27FD" w:rsidRDefault="005D27FD" w:rsidP="005D27FD">
            <w:pPr>
              <w:ind w:right="-86"/>
              <w:jc w:val="left"/>
              <w:rPr>
                <w:sz w:val="22"/>
              </w:rPr>
            </w:pPr>
            <w:r w:rsidRPr="005D27FD">
              <w:rPr>
                <w:sz w:val="22"/>
              </w:rPr>
              <w:lastRenderedPageBreak/>
              <w:t>The field had many areas of soil or crushed rock piled on it perhaps resulting from the creation of the slurry lagoon and associated tracks starting around 2017.  NatureScot did not see any conflict with the Regulations if these areas of dumped spoil/soil were used to landscape the slurry tank and restore the areas where it had been removed from.  It would be helpful if this was marked clearly on a map to ensure it is not inadvertently spread on the natural vegetation.</w:t>
            </w:r>
          </w:p>
          <w:p w14:paraId="326FA855" w14:textId="77777777" w:rsidR="005D27FD" w:rsidRPr="005D27FD" w:rsidRDefault="005D27FD" w:rsidP="005D27FD">
            <w:pPr>
              <w:ind w:right="-86"/>
              <w:jc w:val="left"/>
              <w:rPr>
                <w:sz w:val="22"/>
              </w:rPr>
            </w:pPr>
            <w:r w:rsidRPr="005D27FD">
              <w:rPr>
                <w:sz w:val="22"/>
              </w:rPr>
              <w:t xml:space="preserve">The concept of the EIA recommending mitigation such as a hedgerow to compensate for loss of grassland was raised with the applicant during the visit.  </w:t>
            </w:r>
          </w:p>
          <w:p w14:paraId="5D8B1040" w14:textId="77777777" w:rsidR="004A6F14" w:rsidRDefault="004A6F14">
            <w:pPr>
              <w:ind w:right="-86"/>
              <w:jc w:val="left"/>
              <w:rPr>
                <w:sz w:val="22"/>
              </w:rPr>
            </w:pPr>
          </w:p>
        </w:tc>
      </w:tr>
    </w:tbl>
    <w:p w14:paraId="1F447F55" w14:textId="77777777" w:rsidR="004B48F8" w:rsidRDefault="004B48F8" w:rsidP="00281539">
      <w:pPr>
        <w:ind w:right="-86"/>
        <w:jc w:val="left"/>
        <w:rPr>
          <w:sz w:val="22"/>
        </w:rPr>
      </w:pPr>
    </w:p>
    <w:tbl>
      <w:tblPr>
        <w:tblStyle w:val="TableGrid"/>
        <w:tblW w:w="10343" w:type="dxa"/>
        <w:tblLook w:val="04A0" w:firstRow="1" w:lastRow="0" w:firstColumn="1" w:lastColumn="0" w:noHBand="0" w:noVBand="1"/>
      </w:tblPr>
      <w:tblGrid>
        <w:gridCol w:w="1838"/>
        <w:gridCol w:w="8505"/>
      </w:tblGrid>
      <w:tr w:rsidR="00786B40" w14:paraId="7DB8A9EC" w14:textId="77777777" w:rsidTr="00281539">
        <w:tc>
          <w:tcPr>
            <w:tcW w:w="10343" w:type="dxa"/>
            <w:gridSpan w:val="2"/>
            <w:shd w:val="clear" w:color="auto" w:fill="D9D9D9" w:themeFill="background1" w:themeFillShade="D9"/>
          </w:tcPr>
          <w:p w14:paraId="0C8C4ED3" w14:textId="711C8BE2" w:rsidR="002626F8" w:rsidRPr="00881E00" w:rsidRDefault="00881E00" w:rsidP="00A501FF">
            <w:pPr>
              <w:ind w:right="-86"/>
              <w:jc w:val="left"/>
              <w:rPr>
                <w:b/>
                <w:bCs/>
                <w:sz w:val="22"/>
              </w:rPr>
            </w:pPr>
            <w:r w:rsidRPr="00881E00">
              <w:rPr>
                <w:b/>
                <w:bCs/>
                <w:sz w:val="22"/>
              </w:rPr>
              <w:t xml:space="preserve">SEPA </w:t>
            </w:r>
            <w:r w:rsidR="00336F23">
              <w:rPr>
                <w:b/>
                <w:bCs/>
                <w:sz w:val="22"/>
              </w:rPr>
              <w:t>consultation</w:t>
            </w:r>
          </w:p>
        </w:tc>
      </w:tr>
      <w:tr w:rsidR="005D27FD" w14:paraId="1E966C13" w14:textId="77777777">
        <w:tc>
          <w:tcPr>
            <w:tcW w:w="1838" w:type="dxa"/>
            <w:shd w:val="clear" w:color="auto" w:fill="F2F2F2" w:themeFill="background1" w:themeFillShade="F2"/>
          </w:tcPr>
          <w:p w14:paraId="3CF702E1" w14:textId="77777777" w:rsidR="005D27FD" w:rsidRDefault="005D27FD" w:rsidP="005D27FD">
            <w:pPr>
              <w:ind w:right="-86"/>
              <w:jc w:val="left"/>
              <w:rPr>
                <w:sz w:val="22"/>
              </w:rPr>
            </w:pPr>
            <w:r>
              <w:rPr>
                <w:sz w:val="22"/>
              </w:rPr>
              <w:t>Our questions</w:t>
            </w:r>
          </w:p>
        </w:tc>
        <w:tc>
          <w:tcPr>
            <w:tcW w:w="8505" w:type="dxa"/>
          </w:tcPr>
          <w:p w14:paraId="6B365637" w14:textId="67472086" w:rsidR="005D27FD" w:rsidRDefault="005D27FD" w:rsidP="005D27FD">
            <w:pPr>
              <w:ind w:right="-86"/>
              <w:jc w:val="left"/>
              <w:rPr>
                <w:sz w:val="22"/>
              </w:rPr>
            </w:pPr>
            <w:r>
              <w:rPr>
                <w:sz w:val="22"/>
              </w:rPr>
              <w:t>N/A</w:t>
            </w:r>
          </w:p>
        </w:tc>
      </w:tr>
      <w:tr w:rsidR="005D27FD" w14:paraId="49C804EC" w14:textId="77777777">
        <w:tc>
          <w:tcPr>
            <w:tcW w:w="1838" w:type="dxa"/>
            <w:shd w:val="clear" w:color="auto" w:fill="F2F2F2" w:themeFill="background1" w:themeFillShade="F2"/>
          </w:tcPr>
          <w:p w14:paraId="0BBCE48E" w14:textId="77777777" w:rsidR="005D27FD" w:rsidRDefault="005D27FD" w:rsidP="005D27FD">
            <w:pPr>
              <w:ind w:right="-86"/>
              <w:jc w:val="left"/>
              <w:rPr>
                <w:sz w:val="22"/>
              </w:rPr>
            </w:pPr>
            <w:r>
              <w:rPr>
                <w:sz w:val="22"/>
              </w:rPr>
              <w:t>Reply</w:t>
            </w:r>
          </w:p>
        </w:tc>
        <w:tc>
          <w:tcPr>
            <w:tcW w:w="8505" w:type="dxa"/>
          </w:tcPr>
          <w:p w14:paraId="6898D248" w14:textId="2EB797E3" w:rsidR="005D27FD" w:rsidRDefault="005D27FD" w:rsidP="005D27FD">
            <w:pPr>
              <w:ind w:right="-86"/>
              <w:jc w:val="left"/>
              <w:rPr>
                <w:sz w:val="22"/>
              </w:rPr>
            </w:pPr>
            <w:r>
              <w:rPr>
                <w:sz w:val="22"/>
              </w:rPr>
              <w:t>N/A</w:t>
            </w:r>
          </w:p>
        </w:tc>
      </w:tr>
    </w:tbl>
    <w:p w14:paraId="37FBDD47" w14:textId="77777777" w:rsidR="00362384" w:rsidRPr="009805F0" w:rsidRDefault="00362384" w:rsidP="00281539">
      <w:pPr>
        <w:ind w:right="-86"/>
        <w:jc w:val="left"/>
        <w:rPr>
          <w:sz w:val="22"/>
        </w:rPr>
      </w:pPr>
    </w:p>
    <w:tbl>
      <w:tblPr>
        <w:tblStyle w:val="TableGrid"/>
        <w:tblW w:w="10343" w:type="dxa"/>
        <w:tblLook w:val="04A0" w:firstRow="1" w:lastRow="0" w:firstColumn="1" w:lastColumn="0" w:noHBand="0" w:noVBand="1"/>
      </w:tblPr>
      <w:tblGrid>
        <w:gridCol w:w="1838"/>
        <w:gridCol w:w="8505"/>
      </w:tblGrid>
      <w:tr w:rsidR="00AE7C64" w14:paraId="37D1D5C9" w14:textId="77777777">
        <w:tc>
          <w:tcPr>
            <w:tcW w:w="10343" w:type="dxa"/>
            <w:gridSpan w:val="2"/>
            <w:shd w:val="clear" w:color="auto" w:fill="D9D9D9" w:themeFill="background1" w:themeFillShade="D9"/>
          </w:tcPr>
          <w:p w14:paraId="5464BDCA" w14:textId="21E0E6DE" w:rsidR="00AE7C64" w:rsidRPr="00881E00" w:rsidRDefault="00881E00">
            <w:pPr>
              <w:ind w:right="-86"/>
              <w:jc w:val="left"/>
              <w:rPr>
                <w:b/>
                <w:bCs/>
                <w:sz w:val="22"/>
              </w:rPr>
            </w:pPr>
            <w:r w:rsidRPr="00881E00">
              <w:rPr>
                <w:b/>
                <w:bCs/>
                <w:sz w:val="22"/>
              </w:rPr>
              <w:t xml:space="preserve">Scottish Forestry </w:t>
            </w:r>
            <w:r w:rsidR="00336F23">
              <w:rPr>
                <w:b/>
                <w:bCs/>
                <w:sz w:val="22"/>
              </w:rPr>
              <w:t>consultation</w:t>
            </w:r>
          </w:p>
        </w:tc>
      </w:tr>
      <w:tr w:rsidR="005D27FD" w14:paraId="290516CC" w14:textId="77777777">
        <w:tc>
          <w:tcPr>
            <w:tcW w:w="1838" w:type="dxa"/>
            <w:shd w:val="clear" w:color="auto" w:fill="F2F2F2" w:themeFill="background1" w:themeFillShade="F2"/>
          </w:tcPr>
          <w:p w14:paraId="0AC88774" w14:textId="77777777" w:rsidR="005D27FD" w:rsidRDefault="005D27FD" w:rsidP="005D27FD">
            <w:pPr>
              <w:ind w:right="-86"/>
              <w:jc w:val="left"/>
              <w:rPr>
                <w:sz w:val="22"/>
              </w:rPr>
            </w:pPr>
            <w:r>
              <w:rPr>
                <w:sz w:val="22"/>
              </w:rPr>
              <w:t>Our questions</w:t>
            </w:r>
          </w:p>
        </w:tc>
        <w:tc>
          <w:tcPr>
            <w:tcW w:w="8505" w:type="dxa"/>
          </w:tcPr>
          <w:p w14:paraId="4A012569" w14:textId="1D2A9AEB" w:rsidR="005D27FD" w:rsidRDefault="005D27FD" w:rsidP="005D27FD">
            <w:pPr>
              <w:ind w:right="-86"/>
              <w:jc w:val="left"/>
              <w:rPr>
                <w:sz w:val="22"/>
              </w:rPr>
            </w:pPr>
            <w:r>
              <w:rPr>
                <w:sz w:val="22"/>
              </w:rPr>
              <w:t>N/A</w:t>
            </w:r>
          </w:p>
        </w:tc>
      </w:tr>
      <w:tr w:rsidR="005D27FD" w14:paraId="5A55594E" w14:textId="77777777">
        <w:tc>
          <w:tcPr>
            <w:tcW w:w="1838" w:type="dxa"/>
            <w:shd w:val="clear" w:color="auto" w:fill="F2F2F2" w:themeFill="background1" w:themeFillShade="F2"/>
          </w:tcPr>
          <w:p w14:paraId="434847EE" w14:textId="77777777" w:rsidR="005D27FD" w:rsidRDefault="005D27FD" w:rsidP="005D27FD">
            <w:pPr>
              <w:ind w:right="-86"/>
              <w:jc w:val="left"/>
              <w:rPr>
                <w:sz w:val="22"/>
              </w:rPr>
            </w:pPr>
            <w:r>
              <w:rPr>
                <w:sz w:val="22"/>
              </w:rPr>
              <w:t>Reply</w:t>
            </w:r>
          </w:p>
        </w:tc>
        <w:tc>
          <w:tcPr>
            <w:tcW w:w="8505" w:type="dxa"/>
          </w:tcPr>
          <w:p w14:paraId="46FC5BAA" w14:textId="0685DE0D" w:rsidR="005D27FD" w:rsidRDefault="005D27FD" w:rsidP="005D27FD">
            <w:pPr>
              <w:ind w:right="-86"/>
              <w:jc w:val="left"/>
              <w:rPr>
                <w:sz w:val="22"/>
              </w:rPr>
            </w:pPr>
            <w:r>
              <w:rPr>
                <w:sz w:val="22"/>
              </w:rPr>
              <w:t>N/A</w:t>
            </w:r>
          </w:p>
        </w:tc>
      </w:tr>
    </w:tbl>
    <w:p w14:paraId="0CB93A12" w14:textId="77777777" w:rsidR="00362384" w:rsidRDefault="00362384" w:rsidP="00281539">
      <w:pPr>
        <w:ind w:right="-86"/>
        <w:jc w:val="left"/>
        <w:rPr>
          <w:sz w:val="22"/>
        </w:rPr>
      </w:pPr>
    </w:p>
    <w:tbl>
      <w:tblPr>
        <w:tblStyle w:val="TableGrid"/>
        <w:tblW w:w="10343" w:type="dxa"/>
        <w:tblLook w:val="04A0" w:firstRow="1" w:lastRow="0" w:firstColumn="1" w:lastColumn="0" w:noHBand="0" w:noVBand="1"/>
      </w:tblPr>
      <w:tblGrid>
        <w:gridCol w:w="1980"/>
        <w:gridCol w:w="2787"/>
        <w:gridCol w:w="2599"/>
        <w:gridCol w:w="2977"/>
      </w:tblGrid>
      <w:tr w:rsidR="00881E00" w14:paraId="420979A2" w14:textId="77777777">
        <w:tc>
          <w:tcPr>
            <w:tcW w:w="10343" w:type="dxa"/>
            <w:gridSpan w:val="4"/>
            <w:shd w:val="clear" w:color="auto" w:fill="D9D9D9" w:themeFill="background1" w:themeFillShade="D9"/>
          </w:tcPr>
          <w:p w14:paraId="6E5EB317" w14:textId="44713A97" w:rsidR="00881E00" w:rsidRPr="00881E00" w:rsidRDefault="00961921">
            <w:pPr>
              <w:ind w:right="-86"/>
              <w:jc w:val="left"/>
              <w:rPr>
                <w:b/>
                <w:bCs/>
                <w:sz w:val="22"/>
              </w:rPr>
            </w:pPr>
            <w:r>
              <w:rPr>
                <w:b/>
                <w:bCs/>
                <w:sz w:val="22"/>
              </w:rPr>
              <w:t>Outcome</w:t>
            </w:r>
          </w:p>
        </w:tc>
      </w:tr>
      <w:tr w:rsidR="00961921" w14:paraId="18FAFB0B" w14:textId="77777777" w:rsidTr="00B432F0">
        <w:trPr>
          <w:trHeight w:val="128"/>
        </w:trPr>
        <w:tc>
          <w:tcPr>
            <w:tcW w:w="1980" w:type="dxa"/>
            <w:shd w:val="clear" w:color="auto" w:fill="F2F2F2" w:themeFill="background1" w:themeFillShade="F2"/>
          </w:tcPr>
          <w:p w14:paraId="342F368A" w14:textId="188E1B9E" w:rsidR="00961921" w:rsidRPr="00B432F0" w:rsidRDefault="00961921">
            <w:pPr>
              <w:ind w:right="-86"/>
              <w:jc w:val="left"/>
              <w:rPr>
                <w:b/>
                <w:bCs/>
                <w:sz w:val="22"/>
              </w:rPr>
            </w:pPr>
            <w:r w:rsidRPr="00B432F0">
              <w:rPr>
                <w:b/>
                <w:bCs/>
                <w:sz w:val="22"/>
              </w:rPr>
              <w:t>Full EIA required?</w:t>
            </w:r>
          </w:p>
        </w:tc>
        <w:tc>
          <w:tcPr>
            <w:tcW w:w="8363" w:type="dxa"/>
            <w:gridSpan w:val="3"/>
          </w:tcPr>
          <w:p w14:paraId="008C147F" w14:textId="19EB5B0C" w:rsidR="00961921" w:rsidRDefault="00B432F0" w:rsidP="00B432F0">
            <w:pPr>
              <w:ind w:right="-86"/>
              <w:jc w:val="center"/>
              <w:rPr>
                <w:sz w:val="22"/>
              </w:rPr>
            </w:pPr>
            <w:r>
              <w:rPr>
                <w:sz w:val="22"/>
              </w:rPr>
              <w:t>YES</w:t>
            </w:r>
          </w:p>
        </w:tc>
      </w:tr>
      <w:tr w:rsidR="00961921" w14:paraId="27A112AF" w14:textId="77777777" w:rsidTr="00B432F0">
        <w:trPr>
          <w:trHeight w:val="1324"/>
        </w:trPr>
        <w:tc>
          <w:tcPr>
            <w:tcW w:w="1980" w:type="dxa"/>
            <w:shd w:val="clear" w:color="auto" w:fill="F2F2F2" w:themeFill="background1" w:themeFillShade="F2"/>
          </w:tcPr>
          <w:p w14:paraId="71821FF8" w14:textId="7B56C161" w:rsidR="00961921" w:rsidRPr="00B432F0" w:rsidRDefault="002E32B6">
            <w:pPr>
              <w:ind w:right="-86"/>
              <w:jc w:val="left"/>
              <w:rPr>
                <w:b/>
                <w:bCs/>
                <w:sz w:val="22"/>
              </w:rPr>
            </w:pPr>
            <w:r>
              <w:rPr>
                <w:b/>
                <w:bCs/>
                <w:sz w:val="22"/>
              </w:rPr>
              <w:t>Statement of reasons for decision</w:t>
            </w:r>
          </w:p>
        </w:tc>
        <w:tc>
          <w:tcPr>
            <w:tcW w:w="8363" w:type="dxa"/>
            <w:gridSpan w:val="3"/>
          </w:tcPr>
          <w:p w14:paraId="3110BEF5" w14:textId="77777777" w:rsidR="0060322D" w:rsidRDefault="0060322D" w:rsidP="0060322D">
            <w:pPr>
              <w:ind w:right="-86"/>
              <w:jc w:val="left"/>
              <w:rPr>
                <w:sz w:val="22"/>
              </w:rPr>
            </w:pPr>
            <w:r>
              <w:rPr>
                <w:sz w:val="22"/>
              </w:rPr>
              <w:t>NS identified several indicator species for species rich grassland at several sites throughout the project area.  An EIA report is required to establish the extent and significance of the proposed works on the uncultivated and semi-natural areas and determine if these losses can be offset elsewhere.</w:t>
            </w:r>
          </w:p>
          <w:p w14:paraId="6A7A9365" w14:textId="77777777" w:rsidR="0060322D" w:rsidRDefault="0060322D" w:rsidP="0060322D">
            <w:pPr>
              <w:ind w:right="-86"/>
              <w:jc w:val="left"/>
              <w:rPr>
                <w:sz w:val="22"/>
              </w:rPr>
            </w:pPr>
          </w:p>
          <w:p w14:paraId="56E4EE91" w14:textId="7B757416" w:rsidR="005D27FD" w:rsidRDefault="0060322D" w:rsidP="0060322D">
            <w:pPr>
              <w:ind w:right="-86"/>
              <w:jc w:val="left"/>
              <w:rPr>
                <w:sz w:val="22"/>
              </w:rPr>
            </w:pPr>
            <w:r>
              <w:rPr>
                <w:sz w:val="22"/>
              </w:rPr>
              <w:t>Exceptionally, we are going to allow the repair of the drain, and the redistribution of the spoil heaps (created during lagoon construction) back over the lagoon berms without EIA, as these works do not involve disturbing the seminatural or uncultivated areas.</w:t>
            </w:r>
          </w:p>
        </w:tc>
      </w:tr>
      <w:tr w:rsidR="00933A39" w:rsidRPr="00473F39" w14:paraId="5EC58120" w14:textId="77777777" w:rsidTr="008C77A7">
        <w:trPr>
          <w:trHeight w:val="127"/>
        </w:trPr>
        <w:tc>
          <w:tcPr>
            <w:tcW w:w="1980" w:type="dxa"/>
            <w:shd w:val="clear" w:color="auto" w:fill="F2F2F2" w:themeFill="background1" w:themeFillShade="F2"/>
          </w:tcPr>
          <w:p w14:paraId="6FB80E6E" w14:textId="5DAEA5A6" w:rsidR="00933A39" w:rsidRPr="00B432F0" w:rsidRDefault="00933A39" w:rsidP="00933A39">
            <w:pPr>
              <w:ind w:right="-86"/>
              <w:jc w:val="left"/>
              <w:rPr>
                <w:b/>
                <w:bCs/>
                <w:sz w:val="22"/>
              </w:rPr>
            </w:pPr>
            <w:r w:rsidRPr="00B432F0">
              <w:rPr>
                <w:b/>
                <w:bCs/>
                <w:sz w:val="22"/>
              </w:rPr>
              <w:t>Deciding officer</w:t>
            </w:r>
          </w:p>
        </w:tc>
        <w:tc>
          <w:tcPr>
            <w:tcW w:w="2787" w:type="dxa"/>
          </w:tcPr>
          <w:p w14:paraId="310E2A57" w14:textId="4FEDA308" w:rsidR="00933A39" w:rsidRPr="00473F39" w:rsidRDefault="00473F39" w:rsidP="00933A39">
            <w:pPr>
              <w:ind w:right="-86"/>
              <w:jc w:val="left"/>
              <w:rPr>
                <w:sz w:val="22"/>
              </w:rPr>
            </w:pPr>
            <w:r w:rsidRPr="00473F39">
              <w:rPr>
                <w:sz w:val="22"/>
              </w:rPr>
              <w:t>[REDACTED TEXT]</w:t>
            </w:r>
          </w:p>
        </w:tc>
        <w:tc>
          <w:tcPr>
            <w:tcW w:w="2599" w:type="dxa"/>
            <w:shd w:val="clear" w:color="auto" w:fill="F2F2F2" w:themeFill="background1" w:themeFillShade="F2"/>
          </w:tcPr>
          <w:p w14:paraId="077B06E1" w14:textId="754073B0" w:rsidR="00933A39" w:rsidRDefault="00933A39" w:rsidP="00933A39">
            <w:pPr>
              <w:ind w:right="-86"/>
              <w:jc w:val="left"/>
              <w:rPr>
                <w:sz w:val="22"/>
              </w:rPr>
            </w:pPr>
            <w:r w:rsidRPr="00473F39">
              <w:rPr>
                <w:b/>
                <w:bCs/>
                <w:sz w:val="22"/>
              </w:rPr>
              <w:t>Countersigning</w:t>
            </w:r>
            <w:r w:rsidRPr="00B432F0">
              <w:rPr>
                <w:b/>
                <w:bCs/>
                <w:sz w:val="22"/>
              </w:rPr>
              <w:t xml:space="preserve"> officer</w:t>
            </w:r>
          </w:p>
        </w:tc>
        <w:tc>
          <w:tcPr>
            <w:tcW w:w="2977" w:type="dxa"/>
          </w:tcPr>
          <w:p w14:paraId="030E8308" w14:textId="536B19E8" w:rsidR="00933A39" w:rsidRPr="00473F39" w:rsidRDefault="00473F39" w:rsidP="00933A39">
            <w:pPr>
              <w:ind w:right="-86"/>
              <w:jc w:val="left"/>
              <w:rPr>
                <w:sz w:val="22"/>
              </w:rPr>
            </w:pPr>
            <w:r w:rsidRPr="00473F39">
              <w:rPr>
                <w:sz w:val="22"/>
              </w:rPr>
              <w:t>[REDACTED TEXT]</w:t>
            </w:r>
          </w:p>
        </w:tc>
      </w:tr>
      <w:tr w:rsidR="00933A39" w14:paraId="12C63F79" w14:textId="77777777" w:rsidTr="008C77A7">
        <w:trPr>
          <w:trHeight w:val="127"/>
        </w:trPr>
        <w:tc>
          <w:tcPr>
            <w:tcW w:w="1980" w:type="dxa"/>
            <w:shd w:val="clear" w:color="auto" w:fill="F2F2F2" w:themeFill="background1" w:themeFillShade="F2"/>
          </w:tcPr>
          <w:p w14:paraId="1E975573" w14:textId="400FC82A" w:rsidR="00933A39" w:rsidRPr="00473F39" w:rsidRDefault="00933A39" w:rsidP="00933A39">
            <w:pPr>
              <w:ind w:right="-86"/>
              <w:jc w:val="left"/>
              <w:rPr>
                <w:b/>
                <w:bCs/>
                <w:sz w:val="22"/>
              </w:rPr>
            </w:pPr>
            <w:r w:rsidRPr="00473F39">
              <w:rPr>
                <w:b/>
                <w:bCs/>
                <w:sz w:val="22"/>
              </w:rPr>
              <w:t>Date</w:t>
            </w:r>
          </w:p>
        </w:tc>
        <w:tc>
          <w:tcPr>
            <w:tcW w:w="2787" w:type="dxa"/>
          </w:tcPr>
          <w:p w14:paraId="08A9439C" w14:textId="0449F426" w:rsidR="00933A39" w:rsidRDefault="00715E38" w:rsidP="00933A39">
            <w:pPr>
              <w:ind w:right="-86"/>
              <w:jc w:val="left"/>
              <w:rPr>
                <w:sz w:val="22"/>
              </w:rPr>
            </w:pPr>
            <w:r w:rsidRPr="00473F39">
              <w:rPr>
                <w:sz w:val="22"/>
              </w:rPr>
              <w:t>05/12/25</w:t>
            </w:r>
          </w:p>
        </w:tc>
        <w:tc>
          <w:tcPr>
            <w:tcW w:w="2599" w:type="dxa"/>
            <w:shd w:val="clear" w:color="auto" w:fill="F2F2F2" w:themeFill="background1" w:themeFillShade="F2"/>
          </w:tcPr>
          <w:p w14:paraId="60936B5F" w14:textId="0D13FCA4" w:rsidR="00933A39" w:rsidRDefault="00D462AB" w:rsidP="00933A39">
            <w:pPr>
              <w:ind w:right="-86"/>
              <w:jc w:val="left"/>
              <w:rPr>
                <w:sz w:val="22"/>
              </w:rPr>
            </w:pPr>
            <w:r>
              <w:rPr>
                <w:b/>
                <w:bCs/>
                <w:sz w:val="22"/>
              </w:rPr>
              <w:t>D</w:t>
            </w:r>
            <w:r w:rsidR="00933A39" w:rsidRPr="00B432F0">
              <w:rPr>
                <w:b/>
                <w:bCs/>
                <w:sz w:val="22"/>
              </w:rPr>
              <w:t>ate</w:t>
            </w:r>
          </w:p>
        </w:tc>
        <w:tc>
          <w:tcPr>
            <w:tcW w:w="2977" w:type="dxa"/>
          </w:tcPr>
          <w:p w14:paraId="2EB5E2B0" w14:textId="57F8D8C0" w:rsidR="00715E38" w:rsidRDefault="00715E38" w:rsidP="00933A39">
            <w:pPr>
              <w:ind w:right="-86"/>
              <w:jc w:val="left"/>
              <w:rPr>
                <w:sz w:val="22"/>
              </w:rPr>
            </w:pPr>
            <w:r>
              <w:rPr>
                <w:sz w:val="22"/>
              </w:rPr>
              <w:t>05/12/25</w:t>
            </w:r>
          </w:p>
        </w:tc>
      </w:tr>
    </w:tbl>
    <w:p w14:paraId="07088EE6" w14:textId="77777777" w:rsidR="00881E00" w:rsidRDefault="00881E00" w:rsidP="00281539">
      <w:pPr>
        <w:ind w:right="-86"/>
        <w:jc w:val="left"/>
        <w:rPr>
          <w:sz w:val="22"/>
        </w:rPr>
      </w:pPr>
    </w:p>
    <w:p w14:paraId="17B4AC89" w14:textId="5A454FD6" w:rsidR="005237AB" w:rsidRPr="00777840" w:rsidRDefault="00777840" w:rsidP="00281539">
      <w:pPr>
        <w:ind w:right="-86"/>
        <w:jc w:val="left"/>
        <w:rPr>
          <w:b/>
          <w:bCs/>
          <w:sz w:val="22"/>
        </w:rPr>
      </w:pPr>
      <w:r w:rsidRPr="00777840">
        <w:rPr>
          <w:b/>
          <w:bCs/>
          <w:sz w:val="22"/>
        </w:rPr>
        <w:t>Acronyms:</w:t>
      </w:r>
    </w:p>
    <w:p w14:paraId="480B263E" w14:textId="53C1B8FC" w:rsidR="004E31A5" w:rsidRPr="004E31A5" w:rsidRDefault="004E31A5" w:rsidP="004E31A5">
      <w:pPr>
        <w:ind w:right="-86"/>
        <w:jc w:val="left"/>
        <w:rPr>
          <w:sz w:val="22"/>
        </w:rPr>
      </w:pPr>
      <w:r w:rsidRPr="004E31A5">
        <w:rPr>
          <w:sz w:val="22"/>
        </w:rPr>
        <w:t>EIA</w:t>
      </w:r>
      <w:r w:rsidR="007653AC">
        <w:rPr>
          <w:sz w:val="22"/>
        </w:rPr>
        <w:tab/>
        <w:t>Environmental Impact Assessment</w:t>
      </w:r>
    </w:p>
    <w:p w14:paraId="6EC6EAF2" w14:textId="3F2FBADF" w:rsidR="004E31A5" w:rsidRPr="004E31A5" w:rsidRDefault="004E31A5" w:rsidP="004E31A5">
      <w:pPr>
        <w:ind w:right="-86"/>
        <w:jc w:val="left"/>
        <w:rPr>
          <w:sz w:val="22"/>
        </w:rPr>
      </w:pPr>
      <w:r w:rsidRPr="004E31A5">
        <w:rPr>
          <w:sz w:val="22"/>
        </w:rPr>
        <w:t>FS</w:t>
      </w:r>
      <w:r w:rsidR="007653AC">
        <w:rPr>
          <w:sz w:val="22"/>
        </w:rPr>
        <w:tab/>
        <w:t>Forestry Scotland</w:t>
      </w:r>
    </w:p>
    <w:p w14:paraId="5026195C" w14:textId="7CEAC1EE" w:rsidR="007653AC" w:rsidRPr="004E31A5" w:rsidRDefault="004E31A5" w:rsidP="004E31A5">
      <w:pPr>
        <w:ind w:right="-86"/>
        <w:jc w:val="left"/>
        <w:rPr>
          <w:sz w:val="22"/>
        </w:rPr>
      </w:pPr>
      <w:r w:rsidRPr="004E31A5">
        <w:rPr>
          <w:sz w:val="22"/>
        </w:rPr>
        <w:t>HES</w:t>
      </w:r>
      <w:r w:rsidR="007653AC">
        <w:rPr>
          <w:sz w:val="22"/>
        </w:rPr>
        <w:tab/>
        <w:t>Historic Environment Scotland</w:t>
      </w:r>
    </w:p>
    <w:p w14:paraId="3392062A" w14:textId="28F30B35" w:rsidR="004E31A5" w:rsidRPr="004E31A5" w:rsidRDefault="004E31A5" w:rsidP="004E31A5">
      <w:pPr>
        <w:ind w:right="-86"/>
        <w:jc w:val="left"/>
        <w:rPr>
          <w:sz w:val="22"/>
        </w:rPr>
      </w:pPr>
      <w:r w:rsidRPr="004E31A5">
        <w:rPr>
          <w:sz w:val="22"/>
        </w:rPr>
        <w:t>LA</w:t>
      </w:r>
      <w:r w:rsidR="007653AC">
        <w:rPr>
          <w:sz w:val="22"/>
        </w:rPr>
        <w:tab/>
        <w:t>Local Authority</w:t>
      </w:r>
    </w:p>
    <w:p w14:paraId="04035786" w14:textId="1C600634" w:rsidR="004E31A5" w:rsidRPr="004E31A5" w:rsidRDefault="004E31A5" w:rsidP="004E31A5">
      <w:pPr>
        <w:ind w:right="-86"/>
        <w:jc w:val="left"/>
        <w:rPr>
          <w:sz w:val="22"/>
        </w:rPr>
      </w:pPr>
      <w:r w:rsidRPr="004E31A5">
        <w:rPr>
          <w:sz w:val="22"/>
        </w:rPr>
        <w:t>LPIS</w:t>
      </w:r>
      <w:r w:rsidR="007653AC">
        <w:rPr>
          <w:sz w:val="22"/>
        </w:rPr>
        <w:tab/>
        <w:t>Land Parcel Identification System</w:t>
      </w:r>
    </w:p>
    <w:p w14:paraId="0F2FFBBD" w14:textId="65826216" w:rsidR="00777840" w:rsidRPr="009805F0" w:rsidRDefault="004E31A5" w:rsidP="004E31A5">
      <w:pPr>
        <w:ind w:right="-86"/>
        <w:jc w:val="left"/>
        <w:rPr>
          <w:sz w:val="22"/>
        </w:rPr>
      </w:pPr>
      <w:r w:rsidRPr="004E31A5">
        <w:rPr>
          <w:sz w:val="22"/>
        </w:rPr>
        <w:t>SEPA</w:t>
      </w:r>
      <w:r w:rsidR="007653AC">
        <w:rPr>
          <w:sz w:val="22"/>
        </w:rPr>
        <w:tab/>
        <w:t>Scottish Environmental Protection Agency</w:t>
      </w:r>
    </w:p>
    <w:sectPr w:rsidR="00777840" w:rsidRPr="009805F0" w:rsidSect="00281539">
      <w:headerReference w:type="default" r:id="rId11"/>
      <w:footerReference w:type="default" r:id="rId12"/>
      <w:pgSz w:w="11906" w:h="16838" w:code="9"/>
      <w:pgMar w:top="1247" w:right="964" w:bottom="1247" w:left="68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D4512" w14:textId="77777777" w:rsidR="00C16F17" w:rsidRDefault="00C16F17">
      <w:pPr>
        <w:spacing w:line="240" w:lineRule="auto"/>
      </w:pPr>
      <w:r>
        <w:separator/>
      </w:r>
    </w:p>
  </w:endnote>
  <w:endnote w:type="continuationSeparator" w:id="0">
    <w:p w14:paraId="1ECFB4BA" w14:textId="77777777" w:rsidR="00C16F17" w:rsidRDefault="00C16F17">
      <w:pPr>
        <w:spacing w:line="240" w:lineRule="auto"/>
      </w:pPr>
      <w:r>
        <w:continuationSeparator/>
      </w:r>
    </w:p>
  </w:endnote>
  <w:endnote w:type="continuationNotice" w:id="1">
    <w:p w14:paraId="53515C22" w14:textId="77777777" w:rsidR="00C16F17" w:rsidRDefault="00C16F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A8547" w14:textId="77777777" w:rsidR="00281539" w:rsidRDefault="00281539">
    <w:pPr>
      <w:pStyle w:val="Footer"/>
      <w:jc w:val="center"/>
      <w:rPr>
        <w:color w:val="4F81BD" w:themeColor="accent1"/>
      </w:rPr>
    </w:pPr>
    <w:r>
      <w:rPr>
        <w:color w:val="4F81BD" w:themeColor="accent1"/>
      </w:rPr>
      <w:t xml:space="preserve">Page </w:t>
    </w:r>
    <w:r>
      <w:rPr>
        <w:color w:val="4F81BD" w:themeColor="accent1"/>
      </w:rPr>
      <w:fldChar w:fldCharType="begin"/>
    </w:r>
    <w:r>
      <w:rPr>
        <w:color w:val="4F81BD" w:themeColor="accent1"/>
      </w:rPr>
      <w:instrText xml:space="preserve"> PAGE  \* Arabic  \* MERGEFORMAT </w:instrText>
    </w:r>
    <w:r>
      <w:rPr>
        <w:color w:val="4F81BD" w:themeColor="accent1"/>
      </w:rPr>
      <w:fldChar w:fldCharType="separate"/>
    </w:r>
    <w:r w:rsidR="00F1613F">
      <w:rPr>
        <w:noProof/>
        <w:color w:val="4F81BD" w:themeColor="accent1"/>
      </w:rPr>
      <w:t>2</w:t>
    </w:r>
    <w:r>
      <w:rPr>
        <w:color w:val="4F81BD" w:themeColor="accent1"/>
      </w:rPr>
      <w:fldChar w:fldCharType="end"/>
    </w:r>
    <w:r>
      <w:rPr>
        <w:color w:val="4F81BD" w:themeColor="accent1"/>
      </w:rPr>
      <w:t xml:space="preserve"> of </w:t>
    </w:r>
    <w:r>
      <w:rPr>
        <w:color w:val="4F81BD" w:themeColor="accent1"/>
      </w:rPr>
      <w:fldChar w:fldCharType="begin"/>
    </w:r>
    <w:r>
      <w:rPr>
        <w:color w:val="4F81BD" w:themeColor="accent1"/>
      </w:rPr>
      <w:instrText xml:space="preserve"> NUMPAGES  \* Arabic  \* MERGEFORMAT </w:instrText>
    </w:r>
    <w:r>
      <w:rPr>
        <w:color w:val="4F81BD" w:themeColor="accent1"/>
      </w:rPr>
      <w:fldChar w:fldCharType="separate"/>
    </w:r>
    <w:r w:rsidR="00F1613F">
      <w:rPr>
        <w:noProof/>
        <w:color w:val="4F81BD" w:themeColor="accent1"/>
      </w:rPr>
      <w:t>2</w:t>
    </w:r>
    <w:r>
      <w:rPr>
        <w:color w:val="4F81BD" w:themeColor="accent1"/>
      </w:rPr>
      <w:fldChar w:fldCharType="end"/>
    </w:r>
  </w:p>
  <w:p w14:paraId="49B7B442" w14:textId="77777777" w:rsidR="00B435CB" w:rsidRPr="0067486A" w:rsidRDefault="00B435CB" w:rsidP="0067486A">
    <w:pPr>
      <w:pStyle w:val="Footer"/>
      <w:tabs>
        <w:tab w:val="clear" w:pos="4153"/>
        <w:tab w:val="clear" w:pos="8306"/>
        <w:tab w:val="center" w:pos="4500"/>
        <w:tab w:val="right" w:pos="9000"/>
      </w:tabs>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50BA5" w14:textId="77777777" w:rsidR="00C16F17" w:rsidRDefault="00C16F17">
      <w:pPr>
        <w:spacing w:line="240" w:lineRule="auto"/>
      </w:pPr>
      <w:r>
        <w:separator/>
      </w:r>
    </w:p>
  </w:footnote>
  <w:footnote w:type="continuationSeparator" w:id="0">
    <w:p w14:paraId="09741268" w14:textId="77777777" w:rsidR="00C16F17" w:rsidRDefault="00C16F17">
      <w:pPr>
        <w:spacing w:line="240" w:lineRule="auto"/>
      </w:pPr>
      <w:r>
        <w:continuationSeparator/>
      </w:r>
    </w:p>
  </w:footnote>
  <w:footnote w:type="continuationNotice" w:id="1">
    <w:p w14:paraId="35C9F82E" w14:textId="77777777" w:rsidR="00C16F17" w:rsidRDefault="00C16F1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B80B3" w14:textId="77777777" w:rsidR="00B435CB" w:rsidRPr="0067486A" w:rsidRDefault="00B435CB" w:rsidP="0067486A">
    <w:pPr>
      <w:pStyle w:val="Header"/>
      <w:tabs>
        <w:tab w:val="clear" w:pos="4153"/>
        <w:tab w:val="clear" w:pos="8306"/>
        <w:tab w:val="center" w:pos="4500"/>
        <w:tab w:val="right" w:pos="9000"/>
      </w:tabs>
      <w:jc w:val="lef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14CE5F04"/>
    <w:multiLevelType w:val="hybridMultilevel"/>
    <w:tmpl w:val="EF4A712E"/>
    <w:lvl w:ilvl="0" w:tplc="08090001">
      <w:start w:val="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BD4566"/>
    <w:multiLevelType w:val="hybridMultilevel"/>
    <w:tmpl w:val="4038F15E"/>
    <w:lvl w:ilvl="0" w:tplc="08090001">
      <w:start w:val="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abstractNum w:abstractNumId="4" w15:restartNumberingAfterBreak="0">
    <w:nsid w:val="69E00FB1"/>
    <w:multiLevelType w:val="hybridMultilevel"/>
    <w:tmpl w:val="54C0E0BE"/>
    <w:lvl w:ilvl="0" w:tplc="08090001">
      <w:start w:val="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BCE0E84"/>
    <w:multiLevelType w:val="hybridMultilevel"/>
    <w:tmpl w:val="AC629C28"/>
    <w:lvl w:ilvl="0" w:tplc="08090001">
      <w:start w:val="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9E1206"/>
    <w:multiLevelType w:val="hybridMultilevel"/>
    <w:tmpl w:val="1D8E31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B966BF9"/>
    <w:multiLevelType w:val="hybridMultilevel"/>
    <w:tmpl w:val="7DF83AA0"/>
    <w:lvl w:ilvl="0" w:tplc="08090001">
      <w:start w:val="3"/>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4389281">
    <w:abstractNumId w:val="3"/>
  </w:num>
  <w:num w:numId="2" w16cid:durableId="518003952">
    <w:abstractNumId w:val="0"/>
  </w:num>
  <w:num w:numId="3" w16cid:durableId="2014062958">
    <w:abstractNumId w:val="0"/>
  </w:num>
  <w:num w:numId="4" w16cid:durableId="2098281266">
    <w:abstractNumId w:val="0"/>
  </w:num>
  <w:num w:numId="5" w16cid:durableId="762728508">
    <w:abstractNumId w:val="6"/>
  </w:num>
  <w:num w:numId="6" w16cid:durableId="1200049864">
    <w:abstractNumId w:val="4"/>
  </w:num>
  <w:num w:numId="7" w16cid:durableId="1607351387">
    <w:abstractNumId w:val="1"/>
  </w:num>
  <w:num w:numId="8" w16cid:durableId="310184822">
    <w:abstractNumId w:val="7"/>
  </w:num>
  <w:num w:numId="9" w16cid:durableId="1886453901">
    <w:abstractNumId w:val="5"/>
  </w:num>
  <w:num w:numId="10" w16cid:durableId="1610899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BD"/>
    <w:rsid w:val="000132C7"/>
    <w:rsid w:val="000152ED"/>
    <w:rsid w:val="00015E4B"/>
    <w:rsid w:val="00017488"/>
    <w:rsid w:val="00020AD3"/>
    <w:rsid w:val="0002430E"/>
    <w:rsid w:val="00036DF4"/>
    <w:rsid w:val="00042535"/>
    <w:rsid w:val="0004312F"/>
    <w:rsid w:val="00047A01"/>
    <w:rsid w:val="000511F3"/>
    <w:rsid w:val="00061226"/>
    <w:rsid w:val="0006319A"/>
    <w:rsid w:val="00070E56"/>
    <w:rsid w:val="000722A1"/>
    <w:rsid w:val="000763ED"/>
    <w:rsid w:val="0007650D"/>
    <w:rsid w:val="00081A5F"/>
    <w:rsid w:val="00090B0E"/>
    <w:rsid w:val="00091D03"/>
    <w:rsid w:val="00092ED7"/>
    <w:rsid w:val="0009577D"/>
    <w:rsid w:val="000A1EA9"/>
    <w:rsid w:val="000A1EAF"/>
    <w:rsid w:val="000B1F33"/>
    <w:rsid w:val="000B6358"/>
    <w:rsid w:val="000C78AE"/>
    <w:rsid w:val="000D21EE"/>
    <w:rsid w:val="000D28D1"/>
    <w:rsid w:val="000D31FB"/>
    <w:rsid w:val="000E34FD"/>
    <w:rsid w:val="000E40C8"/>
    <w:rsid w:val="000E6114"/>
    <w:rsid w:val="000E7525"/>
    <w:rsid w:val="000F2336"/>
    <w:rsid w:val="00100021"/>
    <w:rsid w:val="00107300"/>
    <w:rsid w:val="00116198"/>
    <w:rsid w:val="00117528"/>
    <w:rsid w:val="00122174"/>
    <w:rsid w:val="001267F7"/>
    <w:rsid w:val="00132E11"/>
    <w:rsid w:val="001335B3"/>
    <w:rsid w:val="0013587E"/>
    <w:rsid w:val="001377B9"/>
    <w:rsid w:val="00145584"/>
    <w:rsid w:val="001467D0"/>
    <w:rsid w:val="00151E94"/>
    <w:rsid w:val="00153F18"/>
    <w:rsid w:val="00157346"/>
    <w:rsid w:val="00160E76"/>
    <w:rsid w:val="00165033"/>
    <w:rsid w:val="00171112"/>
    <w:rsid w:val="00173425"/>
    <w:rsid w:val="001738C9"/>
    <w:rsid w:val="001765D6"/>
    <w:rsid w:val="001809EE"/>
    <w:rsid w:val="00187B61"/>
    <w:rsid w:val="00190C8D"/>
    <w:rsid w:val="00192DC7"/>
    <w:rsid w:val="00193AF3"/>
    <w:rsid w:val="001948D9"/>
    <w:rsid w:val="001956D5"/>
    <w:rsid w:val="00195DA4"/>
    <w:rsid w:val="00197791"/>
    <w:rsid w:val="001A4C06"/>
    <w:rsid w:val="001A689A"/>
    <w:rsid w:val="001B4C15"/>
    <w:rsid w:val="001D0036"/>
    <w:rsid w:val="001D4709"/>
    <w:rsid w:val="001D5305"/>
    <w:rsid w:val="001E5D48"/>
    <w:rsid w:val="001E697B"/>
    <w:rsid w:val="001F07D2"/>
    <w:rsid w:val="001F30DC"/>
    <w:rsid w:val="001F6F79"/>
    <w:rsid w:val="002024AA"/>
    <w:rsid w:val="00204E4A"/>
    <w:rsid w:val="00205160"/>
    <w:rsid w:val="002054B2"/>
    <w:rsid w:val="00214722"/>
    <w:rsid w:val="002166E0"/>
    <w:rsid w:val="002211CC"/>
    <w:rsid w:val="00221599"/>
    <w:rsid w:val="00240042"/>
    <w:rsid w:val="002405A6"/>
    <w:rsid w:val="00242622"/>
    <w:rsid w:val="00253E43"/>
    <w:rsid w:val="0025511B"/>
    <w:rsid w:val="002554B5"/>
    <w:rsid w:val="002626F8"/>
    <w:rsid w:val="002672ED"/>
    <w:rsid w:val="002702D6"/>
    <w:rsid w:val="00281539"/>
    <w:rsid w:val="00283BCB"/>
    <w:rsid w:val="00286D65"/>
    <w:rsid w:val="0028774C"/>
    <w:rsid w:val="00290A2D"/>
    <w:rsid w:val="00291801"/>
    <w:rsid w:val="00295BD1"/>
    <w:rsid w:val="00297BAA"/>
    <w:rsid w:val="002A6468"/>
    <w:rsid w:val="002A76B5"/>
    <w:rsid w:val="002B2978"/>
    <w:rsid w:val="002B595C"/>
    <w:rsid w:val="002B5EF3"/>
    <w:rsid w:val="002C25BD"/>
    <w:rsid w:val="002C3328"/>
    <w:rsid w:val="002D2A3A"/>
    <w:rsid w:val="002E32B6"/>
    <w:rsid w:val="002E44D0"/>
    <w:rsid w:val="002E557C"/>
    <w:rsid w:val="002E56E2"/>
    <w:rsid w:val="002F06D6"/>
    <w:rsid w:val="002F3688"/>
    <w:rsid w:val="002F464A"/>
    <w:rsid w:val="003026E5"/>
    <w:rsid w:val="003039B6"/>
    <w:rsid w:val="0031417C"/>
    <w:rsid w:val="0033320E"/>
    <w:rsid w:val="003338F8"/>
    <w:rsid w:val="00336F23"/>
    <w:rsid w:val="00340476"/>
    <w:rsid w:val="003463AC"/>
    <w:rsid w:val="003517F1"/>
    <w:rsid w:val="003547FA"/>
    <w:rsid w:val="00362384"/>
    <w:rsid w:val="00370421"/>
    <w:rsid w:val="003728A8"/>
    <w:rsid w:val="003806B7"/>
    <w:rsid w:val="0038376F"/>
    <w:rsid w:val="003852A6"/>
    <w:rsid w:val="00393F91"/>
    <w:rsid w:val="003A1D56"/>
    <w:rsid w:val="003A2663"/>
    <w:rsid w:val="003A341B"/>
    <w:rsid w:val="003A3B7C"/>
    <w:rsid w:val="003B1555"/>
    <w:rsid w:val="003C1ADB"/>
    <w:rsid w:val="003D4934"/>
    <w:rsid w:val="003E11F3"/>
    <w:rsid w:val="003E22EC"/>
    <w:rsid w:val="003E3BF3"/>
    <w:rsid w:val="003F2479"/>
    <w:rsid w:val="004050E7"/>
    <w:rsid w:val="00411FC4"/>
    <w:rsid w:val="00411FD8"/>
    <w:rsid w:val="00417BCF"/>
    <w:rsid w:val="00421F41"/>
    <w:rsid w:val="00424C95"/>
    <w:rsid w:val="00431512"/>
    <w:rsid w:val="004325E1"/>
    <w:rsid w:val="004332C4"/>
    <w:rsid w:val="0044130F"/>
    <w:rsid w:val="004545CD"/>
    <w:rsid w:val="00455F5E"/>
    <w:rsid w:val="004627C9"/>
    <w:rsid w:val="00473F39"/>
    <w:rsid w:val="00474BC2"/>
    <w:rsid w:val="00477D44"/>
    <w:rsid w:val="00480E54"/>
    <w:rsid w:val="0048791E"/>
    <w:rsid w:val="004904F3"/>
    <w:rsid w:val="00490DC5"/>
    <w:rsid w:val="004965DA"/>
    <w:rsid w:val="004A2ED7"/>
    <w:rsid w:val="004A5D5E"/>
    <w:rsid w:val="004A6F14"/>
    <w:rsid w:val="004B4211"/>
    <w:rsid w:val="004B48F8"/>
    <w:rsid w:val="004B6AAB"/>
    <w:rsid w:val="004C0977"/>
    <w:rsid w:val="004C31ED"/>
    <w:rsid w:val="004C3EDC"/>
    <w:rsid w:val="004C476F"/>
    <w:rsid w:val="004C558C"/>
    <w:rsid w:val="004D05DF"/>
    <w:rsid w:val="004D2133"/>
    <w:rsid w:val="004D2B9C"/>
    <w:rsid w:val="004D3B4B"/>
    <w:rsid w:val="004D57A7"/>
    <w:rsid w:val="004D5F35"/>
    <w:rsid w:val="004E31A5"/>
    <w:rsid w:val="004F0DF3"/>
    <w:rsid w:val="004F3280"/>
    <w:rsid w:val="004F7AC5"/>
    <w:rsid w:val="00500D24"/>
    <w:rsid w:val="00502E84"/>
    <w:rsid w:val="00506B2F"/>
    <w:rsid w:val="0051041D"/>
    <w:rsid w:val="00510B58"/>
    <w:rsid w:val="00512B45"/>
    <w:rsid w:val="00516774"/>
    <w:rsid w:val="005237AB"/>
    <w:rsid w:val="00523E51"/>
    <w:rsid w:val="00525BE7"/>
    <w:rsid w:val="00527041"/>
    <w:rsid w:val="00527DD4"/>
    <w:rsid w:val="00535020"/>
    <w:rsid w:val="0053558E"/>
    <w:rsid w:val="00547584"/>
    <w:rsid w:val="00557666"/>
    <w:rsid w:val="00560E1D"/>
    <w:rsid w:val="00565F6B"/>
    <w:rsid w:val="00582EED"/>
    <w:rsid w:val="00583347"/>
    <w:rsid w:val="005844BB"/>
    <w:rsid w:val="00586562"/>
    <w:rsid w:val="00590026"/>
    <w:rsid w:val="00593C5D"/>
    <w:rsid w:val="00594F44"/>
    <w:rsid w:val="00595B18"/>
    <w:rsid w:val="005A20E1"/>
    <w:rsid w:val="005A5116"/>
    <w:rsid w:val="005B40D6"/>
    <w:rsid w:val="005C2343"/>
    <w:rsid w:val="005C3CA6"/>
    <w:rsid w:val="005C4C04"/>
    <w:rsid w:val="005D0A22"/>
    <w:rsid w:val="005D27FD"/>
    <w:rsid w:val="005D6D2A"/>
    <w:rsid w:val="005D7B07"/>
    <w:rsid w:val="005F76A1"/>
    <w:rsid w:val="00600A6E"/>
    <w:rsid w:val="0060322D"/>
    <w:rsid w:val="006141ED"/>
    <w:rsid w:val="00614D79"/>
    <w:rsid w:val="00615C5F"/>
    <w:rsid w:val="00616E40"/>
    <w:rsid w:val="00617AE3"/>
    <w:rsid w:val="00625DFA"/>
    <w:rsid w:val="0063721E"/>
    <w:rsid w:val="00642029"/>
    <w:rsid w:val="00646DF8"/>
    <w:rsid w:val="00647E0D"/>
    <w:rsid w:val="006509AF"/>
    <w:rsid w:val="00652FF0"/>
    <w:rsid w:val="00656984"/>
    <w:rsid w:val="00657C36"/>
    <w:rsid w:val="00662C36"/>
    <w:rsid w:val="00663F55"/>
    <w:rsid w:val="00664BBA"/>
    <w:rsid w:val="0066525B"/>
    <w:rsid w:val="00671E39"/>
    <w:rsid w:val="00673DB2"/>
    <w:rsid w:val="0067486A"/>
    <w:rsid w:val="0068237F"/>
    <w:rsid w:val="0068625B"/>
    <w:rsid w:val="00687547"/>
    <w:rsid w:val="00692340"/>
    <w:rsid w:val="006B0415"/>
    <w:rsid w:val="006B33D0"/>
    <w:rsid w:val="006B3FC1"/>
    <w:rsid w:val="006C3D2D"/>
    <w:rsid w:val="006C4E5C"/>
    <w:rsid w:val="006C69CF"/>
    <w:rsid w:val="006D26F7"/>
    <w:rsid w:val="006D5490"/>
    <w:rsid w:val="006E2676"/>
    <w:rsid w:val="006E350F"/>
    <w:rsid w:val="006F0B0F"/>
    <w:rsid w:val="006F18C6"/>
    <w:rsid w:val="006F5896"/>
    <w:rsid w:val="00714A81"/>
    <w:rsid w:val="00715E38"/>
    <w:rsid w:val="00715FE1"/>
    <w:rsid w:val="00721C9E"/>
    <w:rsid w:val="00726403"/>
    <w:rsid w:val="00731215"/>
    <w:rsid w:val="007336E5"/>
    <w:rsid w:val="00736865"/>
    <w:rsid w:val="007442B3"/>
    <w:rsid w:val="00744A39"/>
    <w:rsid w:val="007453B5"/>
    <w:rsid w:val="0075140F"/>
    <w:rsid w:val="00751851"/>
    <w:rsid w:val="007546D0"/>
    <w:rsid w:val="007549EF"/>
    <w:rsid w:val="007653AC"/>
    <w:rsid w:val="00767B17"/>
    <w:rsid w:val="00773B8F"/>
    <w:rsid w:val="00777840"/>
    <w:rsid w:val="00786B40"/>
    <w:rsid w:val="00795341"/>
    <w:rsid w:val="007A2FD6"/>
    <w:rsid w:val="007A4EE1"/>
    <w:rsid w:val="007B65A3"/>
    <w:rsid w:val="007C2AE8"/>
    <w:rsid w:val="007C4818"/>
    <w:rsid w:val="007C6585"/>
    <w:rsid w:val="007C6E1C"/>
    <w:rsid w:val="007D3AA2"/>
    <w:rsid w:val="007D58A9"/>
    <w:rsid w:val="007D61E5"/>
    <w:rsid w:val="007E0533"/>
    <w:rsid w:val="007E21F7"/>
    <w:rsid w:val="007E674F"/>
    <w:rsid w:val="00807008"/>
    <w:rsid w:val="00813697"/>
    <w:rsid w:val="00815875"/>
    <w:rsid w:val="00822354"/>
    <w:rsid w:val="00827059"/>
    <w:rsid w:val="00827D63"/>
    <w:rsid w:val="00830E16"/>
    <w:rsid w:val="00831C70"/>
    <w:rsid w:val="0083640E"/>
    <w:rsid w:val="008408A1"/>
    <w:rsid w:val="00842979"/>
    <w:rsid w:val="00851011"/>
    <w:rsid w:val="00854365"/>
    <w:rsid w:val="008567FB"/>
    <w:rsid w:val="008576A9"/>
    <w:rsid w:val="00867DB5"/>
    <w:rsid w:val="008707AB"/>
    <w:rsid w:val="00870D85"/>
    <w:rsid w:val="00873549"/>
    <w:rsid w:val="008815DE"/>
    <w:rsid w:val="00881E00"/>
    <w:rsid w:val="008862E6"/>
    <w:rsid w:val="008877AF"/>
    <w:rsid w:val="00892C55"/>
    <w:rsid w:val="00895FBA"/>
    <w:rsid w:val="008B660F"/>
    <w:rsid w:val="008C0A15"/>
    <w:rsid w:val="008C478D"/>
    <w:rsid w:val="008C77A7"/>
    <w:rsid w:val="008D197D"/>
    <w:rsid w:val="008D7C72"/>
    <w:rsid w:val="008E48A0"/>
    <w:rsid w:val="008E4B3C"/>
    <w:rsid w:val="008F62F1"/>
    <w:rsid w:val="009022E6"/>
    <w:rsid w:val="00905729"/>
    <w:rsid w:val="0091071E"/>
    <w:rsid w:val="00914481"/>
    <w:rsid w:val="00920689"/>
    <w:rsid w:val="00924EC4"/>
    <w:rsid w:val="00933A39"/>
    <w:rsid w:val="009375F1"/>
    <w:rsid w:val="00941BC5"/>
    <w:rsid w:val="00947C73"/>
    <w:rsid w:val="00952710"/>
    <w:rsid w:val="00954C71"/>
    <w:rsid w:val="00954FDC"/>
    <w:rsid w:val="00961921"/>
    <w:rsid w:val="00962F41"/>
    <w:rsid w:val="009652F9"/>
    <w:rsid w:val="0097261D"/>
    <w:rsid w:val="00973EFA"/>
    <w:rsid w:val="00974B86"/>
    <w:rsid w:val="009805F0"/>
    <w:rsid w:val="00991359"/>
    <w:rsid w:val="00997971"/>
    <w:rsid w:val="009A3C9F"/>
    <w:rsid w:val="009A4A36"/>
    <w:rsid w:val="009B2917"/>
    <w:rsid w:val="009B30BF"/>
    <w:rsid w:val="009D110A"/>
    <w:rsid w:val="009E4613"/>
    <w:rsid w:val="009E7733"/>
    <w:rsid w:val="009F03D3"/>
    <w:rsid w:val="009F71B8"/>
    <w:rsid w:val="00A0032A"/>
    <w:rsid w:val="00A03EC9"/>
    <w:rsid w:val="00A12A5C"/>
    <w:rsid w:val="00A23377"/>
    <w:rsid w:val="00A23A69"/>
    <w:rsid w:val="00A25E64"/>
    <w:rsid w:val="00A25F68"/>
    <w:rsid w:val="00A30083"/>
    <w:rsid w:val="00A347E8"/>
    <w:rsid w:val="00A406E5"/>
    <w:rsid w:val="00A41248"/>
    <w:rsid w:val="00A42BA1"/>
    <w:rsid w:val="00A444CC"/>
    <w:rsid w:val="00A46DFE"/>
    <w:rsid w:val="00A501FF"/>
    <w:rsid w:val="00A50791"/>
    <w:rsid w:val="00A51777"/>
    <w:rsid w:val="00A56EBA"/>
    <w:rsid w:val="00A67BEF"/>
    <w:rsid w:val="00A71A3F"/>
    <w:rsid w:val="00A76D99"/>
    <w:rsid w:val="00A90A53"/>
    <w:rsid w:val="00A90A6F"/>
    <w:rsid w:val="00A93F7C"/>
    <w:rsid w:val="00AA2B5D"/>
    <w:rsid w:val="00AB37C8"/>
    <w:rsid w:val="00AB54FF"/>
    <w:rsid w:val="00AB6598"/>
    <w:rsid w:val="00AC310B"/>
    <w:rsid w:val="00AC5609"/>
    <w:rsid w:val="00AD0E89"/>
    <w:rsid w:val="00AD137C"/>
    <w:rsid w:val="00AD1622"/>
    <w:rsid w:val="00AD2014"/>
    <w:rsid w:val="00AD3E05"/>
    <w:rsid w:val="00AD5BA3"/>
    <w:rsid w:val="00AD723A"/>
    <w:rsid w:val="00AE01CB"/>
    <w:rsid w:val="00AE7C64"/>
    <w:rsid w:val="00AF0813"/>
    <w:rsid w:val="00B01042"/>
    <w:rsid w:val="00B10F07"/>
    <w:rsid w:val="00B13DE2"/>
    <w:rsid w:val="00B230D9"/>
    <w:rsid w:val="00B23710"/>
    <w:rsid w:val="00B23979"/>
    <w:rsid w:val="00B34941"/>
    <w:rsid w:val="00B42018"/>
    <w:rsid w:val="00B432F0"/>
    <w:rsid w:val="00B435CB"/>
    <w:rsid w:val="00B463FA"/>
    <w:rsid w:val="00B50ACB"/>
    <w:rsid w:val="00B52A57"/>
    <w:rsid w:val="00B619C3"/>
    <w:rsid w:val="00B63CD5"/>
    <w:rsid w:val="00B6548F"/>
    <w:rsid w:val="00B66507"/>
    <w:rsid w:val="00B73151"/>
    <w:rsid w:val="00B82F48"/>
    <w:rsid w:val="00B84A36"/>
    <w:rsid w:val="00B876D7"/>
    <w:rsid w:val="00B91794"/>
    <w:rsid w:val="00B9363F"/>
    <w:rsid w:val="00BA4977"/>
    <w:rsid w:val="00BA4D5D"/>
    <w:rsid w:val="00BA7E2A"/>
    <w:rsid w:val="00BB4E00"/>
    <w:rsid w:val="00BB4F02"/>
    <w:rsid w:val="00BB533D"/>
    <w:rsid w:val="00BB7444"/>
    <w:rsid w:val="00BC0500"/>
    <w:rsid w:val="00BC346B"/>
    <w:rsid w:val="00BC3FFF"/>
    <w:rsid w:val="00BC4A54"/>
    <w:rsid w:val="00BC59D4"/>
    <w:rsid w:val="00BC7ECB"/>
    <w:rsid w:val="00BD11A5"/>
    <w:rsid w:val="00BE1F75"/>
    <w:rsid w:val="00BE4034"/>
    <w:rsid w:val="00BF7C7A"/>
    <w:rsid w:val="00C01047"/>
    <w:rsid w:val="00C043DE"/>
    <w:rsid w:val="00C1116D"/>
    <w:rsid w:val="00C14174"/>
    <w:rsid w:val="00C16F17"/>
    <w:rsid w:val="00C2077A"/>
    <w:rsid w:val="00C2443D"/>
    <w:rsid w:val="00C279D9"/>
    <w:rsid w:val="00C32AC2"/>
    <w:rsid w:val="00C43BBD"/>
    <w:rsid w:val="00C45315"/>
    <w:rsid w:val="00C528CE"/>
    <w:rsid w:val="00C568DB"/>
    <w:rsid w:val="00C60928"/>
    <w:rsid w:val="00C737B7"/>
    <w:rsid w:val="00C86FBA"/>
    <w:rsid w:val="00C90129"/>
    <w:rsid w:val="00C903A8"/>
    <w:rsid w:val="00C911E0"/>
    <w:rsid w:val="00C920FA"/>
    <w:rsid w:val="00C93277"/>
    <w:rsid w:val="00C972E9"/>
    <w:rsid w:val="00CA5958"/>
    <w:rsid w:val="00CA6464"/>
    <w:rsid w:val="00CC12BF"/>
    <w:rsid w:val="00CD3DEB"/>
    <w:rsid w:val="00CD45F7"/>
    <w:rsid w:val="00CD600A"/>
    <w:rsid w:val="00CE3262"/>
    <w:rsid w:val="00CE5705"/>
    <w:rsid w:val="00CE61B1"/>
    <w:rsid w:val="00CF2B9D"/>
    <w:rsid w:val="00D0051D"/>
    <w:rsid w:val="00D033F8"/>
    <w:rsid w:val="00D03738"/>
    <w:rsid w:val="00D0456F"/>
    <w:rsid w:val="00D04D5D"/>
    <w:rsid w:val="00D12382"/>
    <w:rsid w:val="00D238BB"/>
    <w:rsid w:val="00D26530"/>
    <w:rsid w:val="00D338D8"/>
    <w:rsid w:val="00D367AB"/>
    <w:rsid w:val="00D462AB"/>
    <w:rsid w:val="00D5563E"/>
    <w:rsid w:val="00D5702B"/>
    <w:rsid w:val="00D57657"/>
    <w:rsid w:val="00D63A7C"/>
    <w:rsid w:val="00D63BF8"/>
    <w:rsid w:val="00D761AC"/>
    <w:rsid w:val="00D87875"/>
    <w:rsid w:val="00D904BC"/>
    <w:rsid w:val="00D904D1"/>
    <w:rsid w:val="00D961BC"/>
    <w:rsid w:val="00DA7A32"/>
    <w:rsid w:val="00DB777F"/>
    <w:rsid w:val="00DC048F"/>
    <w:rsid w:val="00DD049D"/>
    <w:rsid w:val="00DD4862"/>
    <w:rsid w:val="00DD71EA"/>
    <w:rsid w:val="00DE6C90"/>
    <w:rsid w:val="00DE6D6D"/>
    <w:rsid w:val="00DE7B6F"/>
    <w:rsid w:val="00DF0B4F"/>
    <w:rsid w:val="00DF1E8E"/>
    <w:rsid w:val="00DF3E45"/>
    <w:rsid w:val="00DF64E7"/>
    <w:rsid w:val="00E05849"/>
    <w:rsid w:val="00E228A5"/>
    <w:rsid w:val="00E31701"/>
    <w:rsid w:val="00E3599D"/>
    <w:rsid w:val="00E36759"/>
    <w:rsid w:val="00E43A4F"/>
    <w:rsid w:val="00E60892"/>
    <w:rsid w:val="00E642AA"/>
    <w:rsid w:val="00E7672C"/>
    <w:rsid w:val="00E80C8F"/>
    <w:rsid w:val="00E8103A"/>
    <w:rsid w:val="00E86E80"/>
    <w:rsid w:val="00E87B84"/>
    <w:rsid w:val="00E91159"/>
    <w:rsid w:val="00EA7C49"/>
    <w:rsid w:val="00EB135B"/>
    <w:rsid w:val="00ED528C"/>
    <w:rsid w:val="00EE2E38"/>
    <w:rsid w:val="00EE356C"/>
    <w:rsid w:val="00EE71AE"/>
    <w:rsid w:val="00EF349D"/>
    <w:rsid w:val="00EF70BF"/>
    <w:rsid w:val="00F01A72"/>
    <w:rsid w:val="00F03B5D"/>
    <w:rsid w:val="00F060BA"/>
    <w:rsid w:val="00F06910"/>
    <w:rsid w:val="00F1010E"/>
    <w:rsid w:val="00F1613F"/>
    <w:rsid w:val="00F20B3F"/>
    <w:rsid w:val="00F21033"/>
    <w:rsid w:val="00F31E09"/>
    <w:rsid w:val="00F33908"/>
    <w:rsid w:val="00F37B26"/>
    <w:rsid w:val="00F40812"/>
    <w:rsid w:val="00F532DB"/>
    <w:rsid w:val="00F60566"/>
    <w:rsid w:val="00F6108F"/>
    <w:rsid w:val="00F634C1"/>
    <w:rsid w:val="00F65258"/>
    <w:rsid w:val="00F67804"/>
    <w:rsid w:val="00F8329B"/>
    <w:rsid w:val="00F91C2A"/>
    <w:rsid w:val="00FA0E23"/>
    <w:rsid w:val="00FC15ED"/>
    <w:rsid w:val="00FD4EAA"/>
    <w:rsid w:val="00FD5445"/>
    <w:rsid w:val="00FD6343"/>
    <w:rsid w:val="00FD7383"/>
    <w:rsid w:val="00FE10A6"/>
    <w:rsid w:val="00FE4045"/>
    <w:rsid w:val="00FF17C5"/>
    <w:rsid w:val="093D3B1D"/>
    <w:rsid w:val="1783226A"/>
    <w:rsid w:val="46962CCA"/>
    <w:rsid w:val="65156926"/>
    <w:rsid w:val="68A67821"/>
    <w:rsid w:val="69238C42"/>
    <w:rsid w:val="7C3B22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9F0D11"/>
  <w15:docId w15:val="{BFD802DC-6D2D-4433-8C7C-0EE6F4FCC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533"/>
    <w:pPr>
      <w:tabs>
        <w:tab w:val="left" w:pos="720"/>
        <w:tab w:val="left" w:pos="1440"/>
        <w:tab w:val="left" w:pos="2160"/>
        <w:tab w:val="left" w:pos="2880"/>
        <w:tab w:val="left" w:pos="4680"/>
        <w:tab w:val="left" w:pos="5400"/>
        <w:tab w:val="right" w:pos="9000"/>
      </w:tabs>
      <w:spacing w:line="240" w:lineRule="atLeast"/>
      <w:jc w:val="both"/>
    </w:pPr>
    <w:rPr>
      <w:lang w:eastAsia="en-US"/>
    </w:rPr>
  </w:style>
  <w:style w:type="paragraph" w:styleId="Heading1">
    <w:name w:val="heading 1"/>
    <w:aliases w:val="Outline1"/>
    <w:basedOn w:val="Normal"/>
    <w:next w:val="Normal"/>
    <w:qFormat/>
    <w:rsid w:val="00157346"/>
    <w:pPr>
      <w:numPr>
        <w:numId w:val="4"/>
      </w:numPr>
      <w:outlineLvl w:val="0"/>
    </w:pPr>
    <w:rPr>
      <w:kern w:val="24"/>
    </w:rPr>
  </w:style>
  <w:style w:type="paragraph" w:styleId="Heading2">
    <w:name w:val="heading 2"/>
    <w:aliases w:val="Outline2"/>
    <w:basedOn w:val="Normal"/>
    <w:next w:val="Normal"/>
    <w:qFormat/>
    <w:rsid w:val="00157346"/>
    <w:pPr>
      <w:numPr>
        <w:ilvl w:val="1"/>
        <w:numId w:val="4"/>
      </w:numPr>
      <w:ind w:left="720"/>
      <w:outlineLvl w:val="1"/>
    </w:pPr>
    <w:rPr>
      <w:kern w:val="24"/>
    </w:rPr>
  </w:style>
  <w:style w:type="paragraph" w:styleId="Heading3">
    <w:name w:val="heading 3"/>
    <w:aliases w:val="Outline3"/>
    <w:basedOn w:val="Normal"/>
    <w:next w:val="Normal"/>
    <w:qFormat/>
    <w:rsid w:val="00157346"/>
    <w:pPr>
      <w:numPr>
        <w:ilvl w:val="2"/>
        <w:numId w:val="4"/>
      </w:numPr>
      <w:tabs>
        <w:tab w:val="clear"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952710"/>
    <w:pPr>
      <w:numPr>
        <w:numId w:val="1"/>
      </w:numPr>
      <w:tabs>
        <w:tab w:val="left" w:pos="360"/>
        <w:tab w:val="left" w:pos="1080"/>
        <w:tab w:val="left" w:pos="1800"/>
        <w:tab w:val="left" w:pos="3240"/>
      </w:tabs>
    </w:pPr>
  </w:style>
  <w:style w:type="paragraph" w:customStyle="1" w:styleId="Outline4">
    <w:name w:val="Outline4"/>
    <w:basedOn w:val="Normal"/>
    <w:next w:val="Normal"/>
    <w:rsid w:val="00AB54FF"/>
    <w:pPr>
      <w:ind w:left="2160"/>
    </w:pPr>
    <w:rPr>
      <w:kern w:val="24"/>
    </w:rPr>
  </w:style>
  <w:style w:type="paragraph" w:customStyle="1" w:styleId="Outline5">
    <w:name w:val="Outline5"/>
    <w:basedOn w:val="Normal"/>
    <w:next w:val="Normal"/>
    <w:rsid w:val="00AB54FF"/>
    <w:pPr>
      <w:ind w:left="720"/>
    </w:pPr>
    <w:rPr>
      <w:kern w:val="24"/>
    </w:rPr>
  </w:style>
  <w:style w:type="paragraph" w:customStyle="1" w:styleId="Outline6">
    <w:name w:val="Outline6"/>
    <w:basedOn w:val="Normal"/>
    <w:next w:val="Normal"/>
    <w:rsid w:val="00AB54FF"/>
    <w:pPr>
      <w:spacing w:after="240"/>
      <w:ind w:left="2160"/>
    </w:pPr>
    <w:rPr>
      <w:kern w:val="24"/>
    </w:rPr>
  </w:style>
  <w:style w:type="paragraph" w:customStyle="1" w:styleId="Outline7">
    <w:name w:val="Outline7"/>
    <w:basedOn w:val="Normal"/>
    <w:next w:val="Normal"/>
    <w:rsid w:val="00AB54FF"/>
    <w:pPr>
      <w:spacing w:after="240"/>
      <w:ind w:left="720"/>
    </w:pPr>
    <w:rPr>
      <w:kern w:val="24"/>
    </w:rPr>
  </w:style>
  <w:style w:type="paragraph" w:styleId="Header">
    <w:name w:val="header"/>
    <w:basedOn w:val="Normal"/>
    <w:rsid w:val="0067486A"/>
    <w:pPr>
      <w:tabs>
        <w:tab w:val="clear" w:pos="720"/>
        <w:tab w:val="clear" w:pos="1440"/>
        <w:tab w:val="clear" w:pos="2160"/>
        <w:tab w:val="clear" w:pos="2880"/>
        <w:tab w:val="clear" w:pos="4680"/>
        <w:tab w:val="clear" w:pos="5400"/>
        <w:tab w:val="clear" w:pos="9000"/>
        <w:tab w:val="center" w:pos="4153"/>
        <w:tab w:val="right" w:pos="8306"/>
      </w:tabs>
    </w:pPr>
  </w:style>
  <w:style w:type="paragraph" w:styleId="Footer">
    <w:name w:val="footer"/>
    <w:basedOn w:val="Normal"/>
    <w:link w:val="FooterChar"/>
    <w:uiPriority w:val="99"/>
    <w:rsid w:val="0067486A"/>
    <w:pPr>
      <w:tabs>
        <w:tab w:val="clear" w:pos="720"/>
        <w:tab w:val="clear" w:pos="1440"/>
        <w:tab w:val="clear" w:pos="2160"/>
        <w:tab w:val="clear" w:pos="2880"/>
        <w:tab w:val="clear" w:pos="4680"/>
        <w:tab w:val="clear" w:pos="5400"/>
        <w:tab w:val="clear" w:pos="9000"/>
        <w:tab w:val="center" w:pos="4153"/>
        <w:tab w:val="right" w:pos="8306"/>
      </w:tabs>
    </w:pPr>
  </w:style>
  <w:style w:type="paragraph" w:styleId="BalloonText">
    <w:name w:val="Balloon Text"/>
    <w:basedOn w:val="Normal"/>
    <w:link w:val="BalloonTextChar"/>
    <w:uiPriority w:val="99"/>
    <w:semiHidden/>
    <w:unhideWhenUsed/>
    <w:rsid w:val="00B2397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979"/>
    <w:rPr>
      <w:rFonts w:ascii="Tahoma" w:hAnsi="Tahoma" w:cs="Tahoma"/>
      <w:sz w:val="16"/>
      <w:szCs w:val="16"/>
      <w:lang w:eastAsia="en-US"/>
    </w:rPr>
  </w:style>
  <w:style w:type="paragraph" w:styleId="ListParagraph">
    <w:name w:val="List Paragraph"/>
    <w:basedOn w:val="Normal"/>
    <w:uiPriority w:val="34"/>
    <w:qFormat/>
    <w:rsid w:val="00E86E80"/>
    <w:pPr>
      <w:ind w:left="720"/>
      <w:contextualSpacing/>
    </w:pPr>
  </w:style>
  <w:style w:type="table" w:styleId="TableGrid">
    <w:name w:val="Table Grid"/>
    <w:basedOn w:val="TableNormal"/>
    <w:uiPriority w:val="59"/>
    <w:rsid w:val="00BE1F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281539"/>
    <w:rPr>
      <w:lang w:eastAsia="en-US"/>
    </w:rPr>
  </w:style>
  <w:style w:type="paragraph" w:styleId="CommentText">
    <w:name w:val="annotation text"/>
    <w:basedOn w:val="Normal"/>
    <w:link w:val="CommentTextChar"/>
    <w:uiPriority w:val="99"/>
    <w:unhideWhenUsed/>
    <w:pPr>
      <w:spacing w:line="240" w:lineRule="auto"/>
    </w:pPr>
    <w:rPr>
      <w:sz w:val="20"/>
    </w:rPr>
  </w:style>
  <w:style w:type="character" w:customStyle="1" w:styleId="CommentTextChar">
    <w:name w:val="Comment Text Char"/>
    <w:basedOn w:val="DefaultParagraphFont"/>
    <w:link w:val="CommentText"/>
    <w:uiPriority w:val="99"/>
    <w:rPr>
      <w:sz w:val="20"/>
      <w:lang w:eastAsia="en-US"/>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5C2343"/>
    <w:rPr>
      <w:b/>
      <w:bCs/>
    </w:rPr>
  </w:style>
  <w:style w:type="character" w:customStyle="1" w:styleId="CommentSubjectChar">
    <w:name w:val="Comment Subject Char"/>
    <w:basedOn w:val="CommentTextChar"/>
    <w:link w:val="CommentSubject"/>
    <w:uiPriority w:val="99"/>
    <w:semiHidden/>
    <w:rsid w:val="005C2343"/>
    <w:rPr>
      <w:b/>
      <w:bCs/>
      <w:sz w:val="20"/>
      <w:lang w:eastAsia="en-US"/>
    </w:rPr>
  </w:style>
  <w:style w:type="character" w:styleId="PlaceholderText">
    <w:name w:val="Placeholder Text"/>
    <w:basedOn w:val="DefaultParagraphFont"/>
    <w:uiPriority w:val="99"/>
    <w:semiHidden/>
    <w:rsid w:val="00CD3D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92307">
      <w:bodyDiv w:val="1"/>
      <w:marLeft w:val="0"/>
      <w:marRight w:val="0"/>
      <w:marTop w:val="0"/>
      <w:marBottom w:val="0"/>
      <w:divBdr>
        <w:top w:val="none" w:sz="0" w:space="0" w:color="auto"/>
        <w:left w:val="none" w:sz="0" w:space="0" w:color="auto"/>
        <w:bottom w:val="none" w:sz="0" w:space="0" w:color="auto"/>
        <w:right w:val="none" w:sz="0" w:space="0" w:color="auto"/>
      </w:divBdr>
    </w:div>
    <w:div w:id="184709679">
      <w:bodyDiv w:val="1"/>
      <w:marLeft w:val="0"/>
      <w:marRight w:val="0"/>
      <w:marTop w:val="0"/>
      <w:marBottom w:val="0"/>
      <w:divBdr>
        <w:top w:val="none" w:sz="0" w:space="0" w:color="auto"/>
        <w:left w:val="none" w:sz="0" w:space="0" w:color="auto"/>
        <w:bottom w:val="none" w:sz="0" w:space="0" w:color="auto"/>
        <w:right w:val="none" w:sz="0" w:space="0" w:color="auto"/>
      </w:divBdr>
    </w:div>
    <w:div w:id="190580095">
      <w:bodyDiv w:val="1"/>
      <w:marLeft w:val="0"/>
      <w:marRight w:val="0"/>
      <w:marTop w:val="0"/>
      <w:marBottom w:val="0"/>
      <w:divBdr>
        <w:top w:val="none" w:sz="0" w:space="0" w:color="auto"/>
        <w:left w:val="none" w:sz="0" w:space="0" w:color="auto"/>
        <w:bottom w:val="none" w:sz="0" w:space="0" w:color="auto"/>
        <w:right w:val="none" w:sz="0" w:space="0" w:color="auto"/>
      </w:divBdr>
    </w:div>
    <w:div w:id="331492685">
      <w:bodyDiv w:val="1"/>
      <w:marLeft w:val="0"/>
      <w:marRight w:val="0"/>
      <w:marTop w:val="0"/>
      <w:marBottom w:val="0"/>
      <w:divBdr>
        <w:top w:val="none" w:sz="0" w:space="0" w:color="auto"/>
        <w:left w:val="none" w:sz="0" w:space="0" w:color="auto"/>
        <w:bottom w:val="none" w:sz="0" w:space="0" w:color="auto"/>
        <w:right w:val="none" w:sz="0" w:space="0" w:color="auto"/>
      </w:divBdr>
    </w:div>
    <w:div w:id="534345387">
      <w:bodyDiv w:val="1"/>
      <w:marLeft w:val="0"/>
      <w:marRight w:val="0"/>
      <w:marTop w:val="0"/>
      <w:marBottom w:val="0"/>
      <w:divBdr>
        <w:top w:val="none" w:sz="0" w:space="0" w:color="auto"/>
        <w:left w:val="none" w:sz="0" w:space="0" w:color="auto"/>
        <w:bottom w:val="none" w:sz="0" w:space="0" w:color="auto"/>
        <w:right w:val="none" w:sz="0" w:space="0" w:color="auto"/>
      </w:divBdr>
    </w:div>
    <w:div w:id="585454958">
      <w:bodyDiv w:val="1"/>
      <w:marLeft w:val="0"/>
      <w:marRight w:val="0"/>
      <w:marTop w:val="0"/>
      <w:marBottom w:val="0"/>
      <w:divBdr>
        <w:top w:val="none" w:sz="0" w:space="0" w:color="auto"/>
        <w:left w:val="none" w:sz="0" w:space="0" w:color="auto"/>
        <w:bottom w:val="none" w:sz="0" w:space="0" w:color="auto"/>
        <w:right w:val="none" w:sz="0" w:space="0" w:color="auto"/>
      </w:divBdr>
    </w:div>
    <w:div w:id="1043096546">
      <w:bodyDiv w:val="1"/>
      <w:marLeft w:val="0"/>
      <w:marRight w:val="0"/>
      <w:marTop w:val="0"/>
      <w:marBottom w:val="0"/>
      <w:divBdr>
        <w:top w:val="none" w:sz="0" w:space="0" w:color="auto"/>
        <w:left w:val="none" w:sz="0" w:space="0" w:color="auto"/>
        <w:bottom w:val="none" w:sz="0" w:space="0" w:color="auto"/>
        <w:right w:val="none" w:sz="0" w:space="0" w:color="auto"/>
      </w:divBdr>
    </w:div>
    <w:div w:id="1087313845">
      <w:bodyDiv w:val="1"/>
      <w:marLeft w:val="0"/>
      <w:marRight w:val="0"/>
      <w:marTop w:val="0"/>
      <w:marBottom w:val="0"/>
      <w:divBdr>
        <w:top w:val="none" w:sz="0" w:space="0" w:color="auto"/>
        <w:left w:val="none" w:sz="0" w:space="0" w:color="auto"/>
        <w:bottom w:val="none" w:sz="0" w:space="0" w:color="auto"/>
        <w:right w:val="none" w:sz="0" w:space="0" w:color="auto"/>
      </w:divBdr>
    </w:div>
    <w:div w:id="1088425003">
      <w:bodyDiv w:val="1"/>
      <w:marLeft w:val="0"/>
      <w:marRight w:val="0"/>
      <w:marTop w:val="0"/>
      <w:marBottom w:val="0"/>
      <w:divBdr>
        <w:top w:val="none" w:sz="0" w:space="0" w:color="auto"/>
        <w:left w:val="none" w:sz="0" w:space="0" w:color="auto"/>
        <w:bottom w:val="none" w:sz="0" w:space="0" w:color="auto"/>
        <w:right w:val="none" w:sz="0" w:space="0" w:color="auto"/>
      </w:divBdr>
    </w:div>
    <w:div w:id="1387148949">
      <w:bodyDiv w:val="1"/>
      <w:marLeft w:val="0"/>
      <w:marRight w:val="0"/>
      <w:marTop w:val="0"/>
      <w:marBottom w:val="0"/>
      <w:divBdr>
        <w:top w:val="none" w:sz="0" w:space="0" w:color="auto"/>
        <w:left w:val="none" w:sz="0" w:space="0" w:color="auto"/>
        <w:bottom w:val="none" w:sz="0" w:space="0" w:color="auto"/>
        <w:right w:val="none" w:sz="0" w:space="0" w:color="auto"/>
      </w:divBdr>
    </w:div>
    <w:div w:id="1640261844">
      <w:bodyDiv w:val="1"/>
      <w:marLeft w:val="0"/>
      <w:marRight w:val="0"/>
      <w:marTop w:val="0"/>
      <w:marBottom w:val="0"/>
      <w:divBdr>
        <w:top w:val="none" w:sz="0" w:space="0" w:color="auto"/>
        <w:left w:val="none" w:sz="0" w:space="0" w:color="auto"/>
        <w:bottom w:val="none" w:sz="0" w:space="0" w:color="auto"/>
        <w:right w:val="none" w:sz="0" w:space="0" w:color="auto"/>
      </w:divBdr>
    </w:div>
    <w:div w:id="1766271153">
      <w:bodyDiv w:val="1"/>
      <w:marLeft w:val="0"/>
      <w:marRight w:val="0"/>
      <w:marTop w:val="0"/>
      <w:marBottom w:val="0"/>
      <w:divBdr>
        <w:top w:val="none" w:sz="0" w:space="0" w:color="auto"/>
        <w:left w:val="none" w:sz="0" w:space="0" w:color="auto"/>
        <w:bottom w:val="none" w:sz="0" w:space="0" w:color="auto"/>
        <w:right w:val="none" w:sz="0" w:space="0" w:color="auto"/>
      </w:divBdr>
    </w:div>
    <w:div w:id="185738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 Type="http://schemas.openxmlformats.org/officeDocument/2006/relationships/customXml" Target="/customXML/item5.xml" Id="Rb1592fd56b464ea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5.xml.rels>&#65279;<?xml version="1.0" encoding="utf-8"?><Relationships xmlns="http://schemas.openxmlformats.org/package/2006/relationships"><Relationship Type="http://schemas.openxmlformats.org/officeDocument/2006/relationships/customXmlProps" Target="/customXML/itemProps5.xml" Id="Rd3c4172d526e4b2384ade4b889302c76" /></Relationships>
</file>

<file path=customXML/item5.xml><?xml version="1.0" encoding="utf-8"?>
<metadata xmlns="http://www.objective.com/ecm/document/metadata/53D26341A57B383EE0540010E0463CCA" version="1.0.0">
  <systemFields>
    <field name="Objective-Id">
      <value order="0">A54898407</value>
    </field>
    <field name="Objective-Title">
      <value order="0">ALDIP EIA - 2025-022 - Screening proforma - Redacted - 2025-12-11</value>
    </field>
    <field name="Objective-Description">
      <value order="0"/>
    </field>
    <field name="Objective-CreationStamp">
      <value order="0">2025-12-11T16:42:35Z</value>
    </field>
    <field name="Objective-IsApproved">
      <value order="0">false</value>
    </field>
    <field name="Objective-IsPublished">
      <value order="0">true</value>
    </field>
    <field name="Objective-DatePublished">
      <value order="0">2025-12-11T16:44:17Z</value>
    </field>
    <field name="Objective-ModificationStamp">
      <value order="0">2025-12-11T16:44:17Z</value>
    </field>
    <field name="Objective-Owner">
      <value order="0">Rycroft, Mike M (U441210)</value>
    </field>
    <field name="Objective-Path">
      <value order="0">Objective Global Folder:SG File Plan:Agriculture, environment and natural resources:Farming:Common Agricultural Policy:Casework: Common Agricultural Policy: Part 12 (December 2019-):ALDIP EIA: 2025-022: 516/0031: 124351: Mr T Millar &amp; Son: 2025-2030</value>
    </field>
    <field name="Objective-Parent">
      <value order="0">ALDIP EIA: 2025-022: 516/0031: 124351: Mr T Millar &amp; Son: 2025-2030</value>
    </field>
    <field name="Objective-State">
      <value order="0">Published</value>
    </field>
    <field name="Objective-VersionId">
      <value order="0">vA83200662</value>
    </field>
    <field name="Objective-Version">
      <value order="0">2.0</value>
    </field>
    <field name="Objective-VersionNumber">
      <value order="0">2</value>
    </field>
    <field name="Objective-VersionComment">
      <value order="0"/>
    </field>
    <field name="Objective-FileNumber">
      <value order="0">CASE/815834</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field name="Objective-Shared By">
        <value order="0"/>
      </field>
      <field name="Objective-Access Conditions">
        <value order="0"/>
      </field>
      <field name="Objective-Access Status">
        <value order="0"/>
      </field>
      <field name="Objective-Date Open From">
        <value order="0"/>
      </field>
    </catalogue>
  </catalogues>
</metadata>
</file>

<file path=customXML/itemProps5.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03E6EFE7059994A83A5753290ECDC03" ma:contentTypeVersion="13" ma:contentTypeDescription="Create a new document." ma:contentTypeScope="" ma:versionID="58896e72e9a6b6572a9c70e46de1dbd5">
  <xsd:schema xmlns:xsd="http://www.w3.org/2001/XMLSchema" xmlns:xs="http://www.w3.org/2001/XMLSchema" xmlns:p="http://schemas.microsoft.com/office/2006/metadata/properties" xmlns:ns2="b7f367a4-f1e4-4db9-9f69-7b8df3723357" xmlns:ns3="81161066-1a64-4510-b130-e56cd817d472" targetNamespace="http://schemas.microsoft.com/office/2006/metadata/properties" ma:root="true" ma:fieldsID="406c5c8b2e96f287166a5be8bf62fd56" ns2:_="" ns3:_="">
    <xsd:import namespace="b7f367a4-f1e4-4db9-9f69-7b8df3723357"/>
    <xsd:import namespace="81161066-1a64-4510-b130-e56cd817d47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f367a4-f1e4-4db9-9f69-7b8df37233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694d5e3d-88e3-4c55-b684-1c81dd55b71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161066-1a64-4510-b130-e56cd817d47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91661b-3eae-465b-afe8-769ca376585c}" ma:internalName="TaxCatchAll" ma:showField="CatchAllData" ma:web="81161066-1a64-4510-b130-e56cd817d47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81161066-1a64-4510-b130-e56cd817d472">
      <UserInfo>
        <DisplayName>Peter Armstrong-Foxton</DisplayName>
        <AccountId>26</AccountId>
        <AccountType/>
      </UserInfo>
    </SharedWithUsers>
    <TaxCatchAll xmlns="81161066-1a64-4510-b130-e56cd817d472" xsi:nil="true"/>
    <lcf76f155ced4ddcb4097134ff3c332f xmlns="b7f367a4-f1e4-4db9-9f69-7b8df372335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7BE5A6-1288-479D-9048-39A04412D6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f367a4-f1e4-4db9-9f69-7b8df3723357"/>
    <ds:schemaRef ds:uri="81161066-1a64-4510-b130-e56cd817d4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56B352-8E65-4E90-B20E-D1F86C03790B}">
  <ds:schemaRefs>
    <ds:schemaRef ds:uri="http://schemas.microsoft.com/sharepoint/v3/contenttype/forms"/>
  </ds:schemaRefs>
</ds:datastoreItem>
</file>

<file path=customXml/itemProps4.xml><?xml version="1.0" encoding="utf-8"?>
<ds:datastoreItem xmlns:ds="http://schemas.openxmlformats.org/officeDocument/2006/customXml" ds:itemID="{5B33BBF3-EDFD-4D22-B219-3F61E59D2FC1}">
  <ds:schemaRefs>
    <ds:schemaRef ds:uri="http://schemas.microsoft.com/office/2006/metadata/properties"/>
    <ds:schemaRef ds:uri="http://schemas.microsoft.com/office/infopath/2007/PartnerControls"/>
    <ds:schemaRef ds:uri="81161066-1a64-4510-b130-e56cd817d472"/>
    <ds:schemaRef ds:uri="b7f367a4-f1e4-4db9-9f69-7b8df3723357"/>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1167</Words>
  <Characters>6655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u415449</dc:creator>
  <cp:keywords/>
  <cp:lastModifiedBy>Mike Rycroft</cp:lastModifiedBy>
  <cp:revision>9</cp:revision>
  <cp:lastPrinted>2024-06-11T17:45:00Z</cp:lastPrinted>
  <dcterms:created xsi:type="dcterms:W3CDTF">2025-12-05T09:49:00Z</dcterms:created>
  <dcterms:modified xsi:type="dcterms:W3CDTF">2025-12-11T16:44:00Z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A54898407</vt:lpwstr>
  </property>
  <property fmtid="{D5CDD505-2E9C-101B-9397-08002B2CF9AE}" pid="4" name="Objective-Title">
    <vt:lpwstr>ALDIP EIA - 2025-022 - Screening proforma - Redacted - 2025-12-11</vt:lpwstr>
  </property>
  <property fmtid="{D5CDD505-2E9C-101B-9397-08002B2CF9AE}" pid="5" name="Objective-Description">
    <vt:lpwstr/>
  </property>
  <property fmtid="{D5CDD505-2E9C-101B-9397-08002B2CF9AE}" pid="6" name="Objective-CreationStamp">
    <vt:filetime>2025-12-11T16:42:35Z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2025-12-11T16:44:17Z</vt:filetime>
  </property>
  <property fmtid="{D5CDD505-2E9C-101B-9397-08002B2CF9AE}" pid="10" name="Objective-ModificationStamp">
    <vt:filetime>2025-12-11T16:44:17Z</vt:filetime>
  </property>
  <property fmtid="{D5CDD505-2E9C-101B-9397-08002B2CF9AE}" pid="11" name="Objective-Owner">
    <vt:lpwstr>Rycroft, Mike M (U441210)</vt:lpwstr>
  </property>
  <property fmtid="{D5CDD505-2E9C-101B-9397-08002B2CF9AE}" pid="12" name="Objective-Path">
    <vt:lpwstr>Objective Global Folder:SG File Plan:Agriculture, environment and natural resources:Farming:Common Agricultural Policy:Casework: Common Agricultural Policy: Part 12 (December 2019-):ALDIP EIA: 2025-022: 516/0031: 124351: Mr T Millar &amp; Son: 2025-2030</vt:lpwstr>
  </property>
  <property fmtid="{D5CDD505-2E9C-101B-9397-08002B2CF9AE}" pid="13" name="Objective-Parent">
    <vt:lpwstr>ALDIP EIA: 2025-022: 516/0031: 124351: Mr T Millar &amp; Son: 2025-2030</vt:lpwstr>
  </property>
  <property fmtid="{D5CDD505-2E9C-101B-9397-08002B2CF9AE}" pid="14" name="Objective-State">
    <vt:lpwstr>Published</vt:lpwstr>
  </property>
  <property fmtid="{D5CDD505-2E9C-101B-9397-08002B2CF9AE}" pid="15" name="Objective-VersionId">
    <vt:lpwstr>vA83200662</vt:lpwstr>
  </property>
  <property fmtid="{D5CDD505-2E9C-101B-9397-08002B2CF9AE}" pid="16" name="Objective-Version">
    <vt:lpwstr>2.0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CASE/815834</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ContentTypeId">
    <vt:lpwstr>0x010100003E6EFE7059994A83A5753290ECDC03</vt:lpwstr>
  </property>
  <property fmtid="{D5CDD505-2E9C-101B-9397-08002B2CF9AE}" pid="29" name="MediaServiceImageTags">
    <vt:lpwstr/>
  </property>
  <property fmtid="{D5CDD505-2E9C-101B-9397-08002B2CF9AE}" pid="30" name="Objective-Shared By">
    <vt:lpwstr/>
  </property>
  <property fmtid="{D5CDD505-2E9C-101B-9397-08002B2CF9AE}" pid="31" name="Objective-Access Conditions">
    <vt:lpwstr/>
  </property>
  <property fmtid="{D5CDD505-2E9C-101B-9397-08002B2CF9AE}" pid="32" name="Objective-Access Status">
    <vt:lpwstr/>
  </property>
  <property fmtid="{D5CDD505-2E9C-101B-9397-08002B2CF9AE}" pid="33" name="Objective-Date Open From">
    <vt:lpwstr/>
  </property>
</Properties>
</file>